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D9F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16.3pt;margin-top:3.4pt;width:.75pt;height:613.5pt;z-index:251658240" o:connectortype="straight"/>
        </w:pict>
      </w:r>
      <w:r w:rsidRPr="008A42ED">
        <w:rPr>
          <w:rFonts w:cs="Arial"/>
          <w:b/>
          <w:szCs w:val="24"/>
        </w:rPr>
        <w:t>ORGANI DI GESTIONE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  <w:r>
        <w:rPr>
          <w:rFonts w:cs="Arial"/>
          <w:b/>
          <w:szCs w:val="24"/>
        </w:rPr>
        <w:t>A</w:t>
      </w:r>
      <w:r w:rsidRPr="008A42ED">
        <w:rPr>
          <w:rFonts w:cs="Arial"/>
          <w:b/>
          <w:szCs w:val="24"/>
        </w:rPr>
        <w:t>ssemblea dei Soci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Soci fondatori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 xml:space="preserve">Regione Marche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Società Filarmonica Marchigiana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Provincia di Macerata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Ancona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Fabriano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Fano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Fermo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Jesi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Comune di Macerata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Soci aderenti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szCs w:val="24"/>
        </w:rPr>
        <w:t xml:space="preserve">Fondazione Cassa Risparmio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Fabriano e Cupramontana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8A42ED">
        <w:rPr>
          <w:rFonts w:cs="Arial"/>
          <w:b/>
          <w:szCs w:val="24"/>
        </w:rPr>
        <w:t>Consiglio di Amministrazione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Presidente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Renato Pasqualetti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Vice Presidente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Valentina Conti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Consiglieri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Massimiliano Sport Bianchini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Vincenzo Canali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Rosa Meloni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Carlo Maria Pesaresi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szCs w:val="24"/>
        </w:rPr>
      </w:pPr>
      <w:r w:rsidRPr="008A42ED">
        <w:rPr>
          <w:rFonts w:cs="Arial"/>
          <w:b/>
          <w:szCs w:val="24"/>
        </w:rPr>
        <w:t>Collegio dei Revisori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Presidente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Fabio Di Sante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Sindaci effettivi 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Manuela Viconi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Alfredo Fabiani</w:t>
      </w:r>
    </w:p>
    <w:p w:rsidR="00D70D9F" w:rsidRPr="008A42ED" w:rsidRDefault="00D70D9F" w:rsidP="008A42ED">
      <w:pPr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 xml:space="preserve">Sindaco supplente </w:t>
      </w:r>
    </w:p>
    <w:p w:rsidR="00D70D9F" w:rsidRPr="008A42ED" w:rsidRDefault="00D70D9F" w:rsidP="008A42ED">
      <w:pPr>
        <w:rPr>
          <w:rFonts w:cs="Arial"/>
          <w:szCs w:val="24"/>
        </w:rPr>
      </w:pPr>
      <w:r w:rsidRPr="008A42ED">
        <w:rPr>
          <w:rFonts w:cs="Arial"/>
          <w:szCs w:val="24"/>
        </w:rPr>
        <w:t>Domenico Longarini</w:t>
      </w:r>
    </w:p>
    <w:p w:rsidR="00D70D9F" w:rsidRPr="008A42ED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Pr="008A42ED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szCs w:val="24"/>
        </w:rPr>
      </w:pPr>
    </w:p>
    <w:p w:rsidR="00D70D9F" w:rsidRDefault="00D70D9F" w:rsidP="008A42ED">
      <w:pPr>
        <w:rPr>
          <w:rFonts w:cs="Arial"/>
          <w:b/>
          <w:szCs w:val="24"/>
        </w:rPr>
      </w:pPr>
    </w:p>
    <w:p w:rsidR="00D70D9F" w:rsidRPr="008A42ED" w:rsidRDefault="00D70D9F" w:rsidP="008A42ED">
      <w:pPr>
        <w:rPr>
          <w:rFonts w:cs="Arial"/>
          <w:b/>
          <w:szCs w:val="24"/>
        </w:rPr>
      </w:pPr>
      <w:bookmarkStart w:id="0" w:name="_GoBack"/>
      <w:bookmarkEnd w:id="0"/>
      <w:r w:rsidRPr="008A42ED">
        <w:rPr>
          <w:rFonts w:cs="Arial"/>
          <w:b/>
          <w:szCs w:val="24"/>
        </w:rPr>
        <w:t>COLLABORATORI E DIPENDENTI</w:t>
      </w:r>
    </w:p>
    <w:p w:rsidR="00D70D9F" w:rsidRPr="008A42ED" w:rsidRDefault="00D70D9F" w:rsidP="008A42ED">
      <w:pPr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Direzione Principale ed Artistica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Donato Renzetti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Direzione generale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Fabio Tiberi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Consulenza musicologica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Cristiano Veroli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Servizi musicali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Michele Scipioni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Responsabile organici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Giuliano Gasparini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b/>
          <w:i/>
          <w:iCs/>
          <w:szCs w:val="24"/>
        </w:rPr>
      </w:pPr>
      <w:r w:rsidRPr="008A42ED">
        <w:rPr>
          <w:rFonts w:cs="Arial"/>
          <w:b/>
          <w:i/>
          <w:iCs/>
          <w:szCs w:val="24"/>
        </w:rPr>
        <w:t>Amministrazione</w:t>
      </w:r>
    </w:p>
    <w:p w:rsidR="00D70D9F" w:rsidRPr="008A42ED" w:rsidRDefault="00D70D9F" w:rsidP="008A42ED">
      <w:pPr>
        <w:autoSpaceDE w:val="0"/>
        <w:autoSpaceDN w:val="0"/>
        <w:adjustRightInd w:val="0"/>
        <w:rPr>
          <w:rFonts w:cs="Arial"/>
          <w:szCs w:val="24"/>
        </w:rPr>
      </w:pPr>
      <w:r w:rsidRPr="008A42ED">
        <w:rPr>
          <w:rFonts w:cs="Arial"/>
          <w:szCs w:val="24"/>
        </w:rPr>
        <w:t>Annalisa Bigante</w:t>
      </w:r>
    </w:p>
    <w:p w:rsidR="00D70D9F" w:rsidRPr="008A42ED" w:rsidRDefault="00D70D9F" w:rsidP="008A42ED">
      <w:pPr>
        <w:rPr>
          <w:rFonts w:cs="Arial"/>
          <w:szCs w:val="24"/>
        </w:rPr>
      </w:pPr>
      <w:r w:rsidRPr="008A42ED">
        <w:rPr>
          <w:rFonts w:cs="Arial"/>
          <w:szCs w:val="24"/>
        </w:rPr>
        <w:t>Lucia Barchiesi</w:t>
      </w:r>
    </w:p>
    <w:p w:rsidR="00D70D9F" w:rsidRDefault="00D70D9F" w:rsidP="008A42ED">
      <w:pPr>
        <w:autoSpaceDE w:val="0"/>
        <w:autoSpaceDN w:val="0"/>
        <w:adjustRightInd w:val="0"/>
        <w:rPr>
          <w:rFonts w:cs="Arial"/>
          <w:i/>
          <w:iCs/>
          <w:szCs w:val="24"/>
        </w:rPr>
      </w:pPr>
    </w:p>
    <w:p w:rsidR="00D70D9F" w:rsidRPr="00973AAF" w:rsidRDefault="00D70D9F" w:rsidP="008A42ED">
      <w:pPr>
        <w:autoSpaceDE w:val="0"/>
        <w:autoSpaceDN w:val="0"/>
        <w:adjustRightInd w:val="0"/>
        <w:rPr>
          <w:rFonts w:cs="Arial"/>
          <w:iCs/>
          <w:szCs w:val="24"/>
        </w:rPr>
      </w:pPr>
    </w:p>
    <w:sectPr w:rsidR="00D70D9F" w:rsidRPr="00973AAF" w:rsidSect="008A42ED">
      <w:headerReference w:type="default" r:id="rId6"/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D9F" w:rsidRDefault="00D70D9F" w:rsidP="00DB2682">
      <w:r>
        <w:separator/>
      </w:r>
    </w:p>
  </w:endnote>
  <w:endnote w:type="continuationSeparator" w:id="0">
    <w:p w:rsidR="00D70D9F" w:rsidRDefault="00D70D9F" w:rsidP="00DB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D9F" w:rsidRDefault="00D70D9F" w:rsidP="00DB2682">
      <w:r>
        <w:separator/>
      </w:r>
    </w:p>
  </w:footnote>
  <w:footnote w:type="continuationSeparator" w:id="0">
    <w:p w:rsidR="00D70D9F" w:rsidRDefault="00D70D9F" w:rsidP="00DB26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D9F" w:rsidRDefault="00D70D9F">
    <w:pPr>
      <w:pStyle w:val="Header"/>
    </w:pPr>
    <w:r w:rsidRPr="00617C79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101.25pt;height:72.75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2ED"/>
    <w:rsid w:val="00013126"/>
    <w:rsid w:val="00146838"/>
    <w:rsid w:val="00165412"/>
    <w:rsid w:val="00171786"/>
    <w:rsid w:val="00174BC3"/>
    <w:rsid w:val="00282E37"/>
    <w:rsid w:val="003E79DF"/>
    <w:rsid w:val="00617C79"/>
    <w:rsid w:val="008A42ED"/>
    <w:rsid w:val="0092390C"/>
    <w:rsid w:val="00973AAF"/>
    <w:rsid w:val="00AC29FD"/>
    <w:rsid w:val="00C5694F"/>
    <w:rsid w:val="00CF3E9B"/>
    <w:rsid w:val="00D70D9F"/>
    <w:rsid w:val="00DB2682"/>
    <w:rsid w:val="00E2416E"/>
    <w:rsid w:val="00ED3D19"/>
    <w:rsid w:val="00F518E5"/>
    <w:rsid w:val="00F5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E5"/>
    <w:rPr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26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B268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268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B268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26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136</Words>
  <Characters>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 DI GESTIONE</dc:title>
  <dc:subject/>
  <dc:creator>Renato Pasqualetti</dc:creator>
  <cp:keywords/>
  <dc:description/>
  <cp:lastModifiedBy>loretta.bentivoglio</cp:lastModifiedBy>
  <cp:revision>2</cp:revision>
  <cp:lastPrinted>2013-01-11T09:36:00Z</cp:lastPrinted>
  <dcterms:created xsi:type="dcterms:W3CDTF">2013-01-16T15:41:00Z</dcterms:created>
  <dcterms:modified xsi:type="dcterms:W3CDTF">2013-01-16T15:41:00Z</dcterms:modified>
</cp:coreProperties>
</file>