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00" w:rsidRPr="00D15EF8" w:rsidRDefault="00EB6C00" w:rsidP="00E6402F">
      <w:pPr>
        <w:pStyle w:val="NoSpacing"/>
        <w:rPr>
          <w:rFonts w:ascii="Times New Roman" w:hAnsi="Times New Roman"/>
          <w:b/>
          <w:sz w:val="28"/>
          <w:szCs w:val="28"/>
        </w:rPr>
      </w:pPr>
    </w:p>
    <w:p w:rsidR="00EB6C00" w:rsidRPr="00D15EF8" w:rsidRDefault="00EB6C00" w:rsidP="0078687A">
      <w:pPr>
        <w:jc w:val="center"/>
        <w:rPr>
          <w:rFonts w:ascii="Calibri" w:hAnsi="Calibri"/>
          <w:b/>
          <w:bCs/>
          <w:sz w:val="28"/>
          <w:szCs w:val="28"/>
        </w:rPr>
      </w:pPr>
      <w:r w:rsidRPr="00D15EF8">
        <w:rPr>
          <w:rFonts w:ascii="Calibri" w:hAnsi="Calibri"/>
          <w:b/>
          <w:bCs/>
          <w:sz w:val="28"/>
          <w:szCs w:val="28"/>
        </w:rPr>
        <w:t>“Defigura_la vena nascosta”</w:t>
      </w:r>
    </w:p>
    <w:p w:rsidR="00EB6C00" w:rsidRPr="00D15EF8" w:rsidRDefault="00EB6C00" w:rsidP="0078687A">
      <w:pPr>
        <w:jc w:val="center"/>
        <w:rPr>
          <w:rFonts w:ascii="Calibri" w:hAnsi="Calibri"/>
          <w:b/>
          <w:bCs/>
          <w:sz w:val="28"/>
          <w:szCs w:val="28"/>
        </w:rPr>
      </w:pPr>
      <w:r w:rsidRPr="00D15EF8">
        <w:rPr>
          <w:rFonts w:ascii="Calibri" w:hAnsi="Calibri"/>
          <w:b/>
          <w:bCs/>
          <w:sz w:val="28"/>
          <w:szCs w:val="28"/>
        </w:rPr>
        <w:t>Incontri di approfondimento</w:t>
      </w:r>
    </w:p>
    <w:p w:rsidR="00EB6C00" w:rsidRPr="00D15EF8" w:rsidRDefault="00EB6C00" w:rsidP="0078687A">
      <w:pPr>
        <w:jc w:val="center"/>
        <w:rPr>
          <w:rFonts w:ascii="Calibri" w:hAnsi="Calibri"/>
          <w:b/>
          <w:bCs/>
          <w:sz w:val="28"/>
          <w:szCs w:val="28"/>
        </w:rPr>
      </w:pPr>
      <w:r w:rsidRPr="00D15EF8">
        <w:rPr>
          <w:rFonts w:ascii="Calibri" w:hAnsi="Calibri"/>
          <w:b/>
          <w:bCs/>
          <w:sz w:val="28"/>
          <w:szCs w:val="28"/>
        </w:rPr>
        <w:t>sull’arte performativa contemporanea</w:t>
      </w:r>
    </w:p>
    <w:p w:rsidR="00EB6C00" w:rsidRPr="00D15EF8" w:rsidRDefault="00EB6C00" w:rsidP="0078687A">
      <w:pPr>
        <w:jc w:val="center"/>
        <w:rPr>
          <w:rFonts w:ascii="Calibri" w:hAnsi="Calibri"/>
          <w:b/>
          <w:bCs/>
          <w:sz w:val="28"/>
          <w:szCs w:val="28"/>
        </w:rPr>
      </w:pPr>
      <w:r w:rsidRPr="00D15EF8">
        <w:rPr>
          <w:rFonts w:ascii="Calibri" w:hAnsi="Calibri"/>
          <w:b/>
          <w:bCs/>
          <w:sz w:val="28"/>
          <w:szCs w:val="28"/>
        </w:rPr>
        <w:t>2 - 11 ottobre 2014</w:t>
      </w:r>
    </w:p>
    <w:p w:rsidR="00EB6C00" w:rsidRPr="00D15EF8" w:rsidRDefault="00EB6C00" w:rsidP="0078687A">
      <w:pPr>
        <w:jc w:val="center"/>
        <w:rPr>
          <w:rFonts w:ascii="Calibri" w:hAnsi="Calibri"/>
          <w:bCs/>
        </w:rPr>
      </w:pPr>
    </w:p>
    <w:p w:rsidR="00EB6C00" w:rsidRPr="00D15EF8" w:rsidRDefault="00EB6C00" w:rsidP="000623F6">
      <w:pPr>
        <w:jc w:val="both"/>
        <w:rPr>
          <w:rFonts w:ascii="Calibri" w:hAnsi="Calibri"/>
          <w:bCs/>
        </w:rPr>
      </w:pPr>
      <w:r w:rsidRPr="00D15EF8">
        <w:rPr>
          <w:rFonts w:ascii="Calibri" w:hAnsi="Calibri"/>
          <w:bCs/>
        </w:rPr>
        <w:t>Dal 2 all’11 ottobre il Teatro Rebis organizza a Macerata la seconda edizione di Defigura, manifestazione incentrata sull’approfondimento sia teorico che pratico all’arte performativa contemporanea.</w:t>
      </w:r>
    </w:p>
    <w:p w:rsidR="00EB6C00" w:rsidRPr="00D15EF8" w:rsidRDefault="00EB6C00" w:rsidP="000623F6">
      <w:pPr>
        <w:jc w:val="both"/>
        <w:rPr>
          <w:rFonts w:ascii="Calibri" w:hAnsi="Calibri"/>
          <w:bCs/>
        </w:rPr>
      </w:pPr>
      <w:r w:rsidRPr="00D15EF8">
        <w:rPr>
          <w:rFonts w:ascii="Calibri" w:hAnsi="Calibri"/>
          <w:bCs/>
        </w:rPr>
        <w:t>Attraverso seminari, workshop, performances e installazioni, si ragionerà intorno al tema del punto-limite tra visibile e invisibile, tra espressione e silenzio.</w:t>
      </w:r>
    </w:p>
    <w:p w:rsidR="00EB6C00" w:rsidRPr="00D15EF8" w:rsidRDefault="00EB6C00" w:rsidP="000623F6">
      <w:pPr>
        <w:jc w:val="both"/>
        <w:rPr>
          <w:rFonts w:ascii="Calibri" w:hAnsi="Calibri"/>
          <w:bCs/>
        </w:rPr>
      </w:pPr>
      <w:r w:rsidRPr="00D15EF8">
        <w:rPr>
          <w:rFonts w:ascii="Calibri" w:hAnsi="Calibri"/>
          <w:bCs/>
        </w:rPr>
        <w:t>Le iniziative promosse vedranno come protagonisti alcuni tra i più importanti artisti a livello internazionale.</w:t>
      </w:r>
    </w:p>
    <w:p w:rsidR="00EB6C00" w:rsidRPr="00D15EF8" w:rsidRDefault="00EB6C00" w:rsidP="000623F6">
      <w:pPr>
        <w:jc w:val="both"/>
        <w:rPr>
          <w:rFonts w:ascii="Calibri" w:hAnsi="Calibri"/>
          <w:bCs/>
        </w:rPr>
      </w:pPr>
      <w:r w:rsidRPr="00D15EF8">
        <w:rPr>
          <w:rFonts w:ascii="Calibri" w:hAnsi="Calibri"/>
          <w:bCs/>
        </w:rPr>
        <w:t>L’artista  svizzero  Yann Marussich, uno dei più importanti performer mondiali, che presenterà il 2 ottobre al Teatro Lauro Rossi, in data unica per l’Italia, la performance ‘Blessure’, per poi condurre un workshop intensivo sull’assolo in performance dal 3 all’8 ottobre, presso il Teatro Rebis a Villa Potenza.</w:t>
      </w:r>
    </w:p>
    <w:p w:rsidR="00EB6C00" w:rsidRPr="00D15EF8" w:rsidRDefault="00EB6C00" w:rsidP="000623F6">
      <w:pPr>
        <w:jc w:val="both"/>
        <w:rPr>
          <w:rFonts w:ascii="Calibri" w:hAnsi="Calibri"/>
          <w:bCs/>
        </w:rPr>
      </w:pPr>
      <w:r w:rsidRPr="00D15EF8">
        <w:rPr>
          <w:rFonts w:ascii="Calibri" w:hAnsi="Calibri"/>
          <w:bCs/>
        </w:rPr>
        <w:t>L’attore e regista Claudio Morganti che condurrà a Macerata, dopo Prato, Bologna, Napoli, Bergamo, un’altra tappa del ‘raduno nazionale degli artisti della scena’, percorso di esplorazione teorica intorno alle istanze più urgenti dell’arte performativa, che vedrà come ulteriori relatori l’artista e fotografo napoletano Patrizio Esposito, che realizzerà anche due installazioni in spazi privati di Macerata, il ricercatore e critico teatrale triestino Enrico Piermarini, coordinati dal direttore della rivista ‘Quaderni del teatro di Roma’ e conduttore di Radio Tre, Attilio Scarpellini.</w:t>
      </w:r>
    </w:p>
    <w:p w:rsidR="00EB6C00" w:rsidRPr="00D15EF8" w:rsidRDefault="00EB6C00" w:rsidP="000623F6">
      <w:pPr>
        <w:jc w:val="both"/>
        <w:rPr>
          <w:rFonts w:ascii="Calibri" w:hAnsi="Calibri"/>
          <w:bCs/>
        </w:rPr>
      </w:pPr>
      <w:r w:rsidRPr="00D15EF8">
        <w:rPr>
          <w:rFonts w:ascii="Calibri" w:hAnsi="Calibri"/>
          <w:bCs/>
        </w:rPr>
        <w:t>L’attrice e fondatrice della Societas Raffaello Sanzio, la compagnia di ricerca italiana più apprezzata all’estero, che condurrà il 10 e 11 ottobre, sempre al Teatro Rebis, un workshop intensivo ispirato al Macbeth di Shakespeare.</w:t>
      </w:r>
    </w:p>
    <w:p w:rsidR="00EB6C00" w:rsidRPr="00D15EF8" w:rsidRDefault="00EB6C00" w:rsidP="000623F6">
      <w:pPr>
        <w:jc w:val="both"/>
        <w:rPr>
          <w:rFonts w:ascii="Calibri" w:hAnsi="Calibri"/>
          <w:bCs/>
        </w:rPr>
      </w:pPr>
      <w:r w:rsidRPr="00D15EF8">
        <w:rPr>
          <w:rFonts w:ascii="Calibri" w:hAnsi="Calibri"/>
          <w:bCs/>
        </w:rPr>
        <w:t>Inoltre l’artista marchigiano Frediano Brandetti, che darà vita, dal 3 al 9 ottobre, a quelle che lui stesso definisce ‘esplorazioni’, forme di intimità tradotte in opera, che verranno presentate all’ex-mattatoio di Macerata, aperto eccezionalmente per l’occasione,  per un numero ristretto di persone.</w:t>
      </w:r>
    </w:p>
    <w:p w:rsidR="00EB6C00" w:rsidRPr="00D15EF8" w:rsidRDefault="00EB6C00" w:rsidP="000623F6">
      <w:pPr>
        <w:jc w:val="both"/>
        <w:rPr>
          <w:rFonts w:ascii="Calibri" w:hAnsi="Calibri"/>
          <w:bCs/>
        </w:rPr>
      </w:pPr>
      <w:r w:rsidRPr="00D15EF8">
        <w:rPr>
          <w:rFonts w:ascii="Calibri" w:hAnsi="Calibri"/>
          <w:bCs/>
        </w:rPr>
        <w:t>‘Che cos’è l’esegesi?’ si chiede il direttore artistico di Defigura, Andrea Fazzini, ‘Etimologicamente, è l’atto di condurre fuori. Condurre fuori l’immagine dalla figura, il silenzio dai segni, l’esterno dall’interno e viceversa. Defigura non è un festival, è sospensione di tempo dedicata all’esegesi, è bolla di pensiero, esperimento senza verità, è tentativo pindarico di somigliare al dissimile, di dire il non-dire, di esplorare il fantasma della poesia in voce e materia. Defigura non è per molti, è per tutti, per quella parte di noi che sa cosa tace’.</w:t>
      </w:r>
    </w:p>
    <w:p w:rsidR="00EB6C00" w:rsidRPr="00D15EF8" w:rsidRDefault="00EB6C00" w:rsidP="000623F6">
      <w:pPr>
        <w:jc w:val="both"/>
        <w:rPr>
          <w:rFonts w:ascii="Calibri" w:hAnsi="Calibri"/>
          <w:bCs/>
        </w:rPr>
      </w:pPr>
      <w:r w:rsidRPr="00D15EF8">
        <w:rPr>
          <w:rFonts w:ascii="Calibri" w:hAnsi="Calibri"/>
          <w:bCs/>
        </w:rPr>
        <w:t xml:space="preserve">Defigura è inserito all’interno del progetto ‘Youbiquity – Moltitudini Connesse’, ideato dal Teatro Rebis, co-finanziato dalla Regione Marche attraverso il bando ‘Officine della creatività’ e patrocinato da Comune , Provincia e Università di Macerata. </w:t>
      </w:r>
    </w:p>
    <w:p w:rsidR="00EB6C00" w:rsidRPr="00D15EF8" w:rsidRDefault="00EB6C00" w:rsidP="000623F6">
      <w:pPr>
        <w:jc w:val="both"/>
        <w:rPr>
          <w:rFonts w:ascii="Calibri" w:hAnsi="Calibri"/>
          <w:bCs/>
        </w:rPr>
      </w:pPr>
      <w:r w:rsidRPr="00D15EF8">
        <w:rPr>
          <w:rFonts w:ascii="Calibri" w:hAnsi="Calibri"/>
          <w:bCs/>
        </w:rPr>
        <w:t>Tutti gli ingressi sono ad ingresso libero, previa prenotazione.</w:t>
      </w:r>
    </w:p>
    <w:p w:rsidR="00EB6C00" w:rsidRPr="00D15EF8" w:rsidRDefault="00EB6C00" w:rsidP="000623F6">
      <w:pPr>
        <w:jc w:val="both"/>
        <w:rPr>
          <w:rFonts w:ascii="Calibri" w:hAnsi="Calibri"/>
          <w:bCs/>
        </w:rPr>
      </w:pPr>
      <w:r w:rsidRPr="00D15EF8">
        <w:rPr>
          <w:rFonts w:ascii="Calibri" w:hAnsi="Calibri"/>
          <w:bCs/>
        </w:rPr>
        <w:t xml:space="preserve">Info: </w:t>
      </w:r>
      <w:hyperlink r:id="rId7" w:history="1">
        <w:r w:rsidRPr="00D15EF8">
          <w:rPr>
            <w:rStyle w:val="Hyperlink"/>
            <w:rFonts w:ascii="Calibri" w:hAnsi="Calibri"/>
            <w:bCs/>
          </w:rPr>
          <w:t>youbiquity.info@gmail.com</w:t>
        </w:r>
      </w:hyperlink>
      <w:r w:rsidRPr="00D15EF8">
        <w:rPr>
          <w:rFonts w:ascii="Calibri" w:hAnsi="Calibri"/>
          <w:bCs/>
        </w:rPr>
        <w:t>, 3404666795.</w:t>
      </w:r>
    </w:p>
    <w:p w:rsidR="00EB6C00" w:rsidRPr="00D15EF8" w:rsidRDefault="00EB6C00" w:rsidP="000623F6">
      <w:pPr>
        <w:jc w:val="both"/>
        <w:rPr>
          <w:rFonts w:ascii="Calibri" w:hAnsi="Calibri"/>
          <w:bCs/>
        </w:rPr>
      </w:pPr>
      <w:r w:rsidRPr="00D15EF8">
        <w:rPr>
          <w:rFonts w:ascii="Calibri" w:hAnsi="Calibri"/>
          <w:bCs/>
        </w:rPr>
        <w:t>Di seguito il programma ufficiale di Defigura 2014:</w:t>
      </w:r>
    </w:p>
    <w:p w:rsidR="00EB6C00" w:rsidRPr="00D15EF8" w:rsidRDefault="00EB6C00" w:rsidP="000623F6">
      <w:pPr>
        <w:jc w:val="both"/>
        <w:rPr>
          <w:rFonts w:ascii="Calibri" w:hAnsi="Calibri"/>
          <w:b/>
          <w:bCs/>
        </w:rPr>
      </w:pPr>
      <w:r w:rsidRPr="00D15EF8">
        <w:rPr>
          <w:rFonts w:ascii="Calibri" w:hAnsi="Calibri"/>
          <w:b/>
          <w:bCs/>
        </w:rPr>
        <w:t>Teatro Rebis</w:t>
      </w:r>
    </w:p>
    <w:p w:rsidR="00EB6C00" w:rsidRPr="00D15EF8" w:rsidRDefault="00EB6C00" w:rsidP="000623F6">
      <w:pPr>
        <w:jc w:val="both"/>
        <w:rPr>
          <w:rFonts w:ascii="Calibri" w:hAnsi="Calibri"/>
          <w:b/>
          <w:bCs/>
        </w:rPr>
      </w:pPr>
      <w:r w:rsidRPr="00D15EF8">
        <w:rPr>
          <w:rFonts w:ascii="Calibri" w:hAnsi="Calibri"/>
          <w:b/>
          <w:bCs/>
        </w:rPr>
        <w:t>Defigura_la vena nascosta</w:t>
      </w:r>
    </w:p>
    <w:p w:rsidR="00EB6C00" w:rsidRPr="00D15EF8" w:rsidRDefault="00EB6C00" w:rsidP="000623F6">
      <w:pPr>
        <w:jc w:val="both"/>
        <w:rPr>
          <w:rFonts w:ascii="Calibri" w:hAnsi="Calibri"/>
          <w:bCs/>
        </w:rPr>
      </w:pPr>
      <w:r w:rsidRPr="00D15EF8">
        <w:rPr>
          <w:rFonts w:ascii="Calibri" w:hAnsi="Calibri"/>
          <w:bCs/>
        </w:rPr>
        <w:t>Macerata_2/11 ottobre 2014</w:t>
      </w:r>
    </w:p>
    <w:p w:rsidR="00EB6C00" w:rsidRPr="00D15EF8" w:rsidRDefault="00EB6C00" w:rsidP="000623F6">
      <w:pPr>
        <w:jc w:val="both"/>
        <w:rPr>
          <w:rFonts w:ascii="Calibri" w:hAnsi="Calibri"/>
          <w:bCs/>
        </w:rPr>
      </w:pPr>
    </w:p>
    <w:p w:rsidR="00EB6C00" w:rsidRPr="00D15EF8" w:rsidRDefault="00EB6C00" w:rsidP="000623F6">
      <w:pPr>
        <w:jc w:val="right"/>
        <w:rPr>
          <w:rFonts w:ascii="Calibri" w:hAnsi="Calibri"/>
          <w:bCs/>
          <w:i/>
        </w:rPr>
      </w:pPr>
      <w:r w:rsidRPr="00D15EF8">
        <w:rPr>
          <w:rFonts w:ascii="Calibri" w:hAnsi="Calibri"/>
          <w:bCs/>
          <w:i/>
        </w:rPr>
        <w:t>Labbro sapeva/ Labbro sa/ Labbro lo tace fino in fondo</w:t>
      </w:r>
    </w:p>
    <w:p w:rsidR="00EB6C00" w:rsidRPr="00D15EF8" w:rsidRDefault="00EB6C00" w:rsidP="000623F6">
      <w:pPr>
        <w:jc w:val="right"/>
        <w:rPr>
          <w:rFonts w:ascii="Calibri" w:hAnsi="Calibri"/>
          <w:bCs/>
          <w:i/>
        </w:rPr>
      </w:pPr>
      <w:r w:rsidRPr="00D15EF8">
        <w:rPr>
          <w:rFonts w:ascii="Calibri" w:hAnsi="Calibri"/>
          <w:bCs/>
          <w:i/>
        </w:rPr>
        <w:t>Paul Celan</w:t>
      </w:r>
    </w:p>
    <w:p w:rsidR="00EB6C00" w:rsidRPr="00D15EF8" w:rsidRDefault="00EB6C00" w:rsidP="000623F6">
      <w:pPr>
        <w:jc w:val="both"/>
        <w:rPr>
          <w:rFonts w:ascii="Calibri" w:hAnsi="Calibri"/>
          <w:bCs/>
        </w:rPr>
      </w:pPr>
      <w:r w:rsidRPr="00D15EF8">
        <w:rPr>
          <w:rFonts w:ascii="Calibri" w:hAnsi="Calibri"/>
          <w:bCs/>
        </w:rPr>
        <w:t> </w:t>
      </w:r>
    </w:p>
    <w:p w:rsidR="00EB6C00" w:rsidRPr="00D15EF8" w:rsidRDefault="00EB6C00" w:rsidP="000623F6">
      <w:pPr>
        <w:jc w:val="both"/>
        <w:rPr>
          <w:rFonts w:ascii="Calibri" w:hAnsi="Calibri"/>
          <w:bCs/>
        </w:rPr>
      </w:pPr>
      <w:r w:rsidRPr="00D15EF8">
        <w:rPr>
          <w:rFonts w:ascii="Calibri" w:hAnsi="Calibri"/>
          <w:b/>
          <w:bCs/>
          <w:i/>
          <w:iCs/>
        </w:rPr>
        <w:t>2 ottobre</w:t>
      </w:r>
    </w:p>
    <w:p w:rsidR="00EB6C00" w:rsidRPr="00D15EF8" w:rsidRDefault="00EB6C00" w:rsidP="000623F6">
      <w:pPr>
        <w:jc w:val="both"/>
        <w:rPr>
          <w:rFonts w:ascii="Calibri" w:hAnsi="Calibri"/>
          <w:bCs/>
        </w:rPr>
      </w:pPr>
      <w:r w:rsidRPr="00D15EF8">
        <w:rPr>
          <w:rFonts w:ascii="Calibri" w:hAnsi="Calibri"/>
          <w:bCs/>
        </w:rPr>
        <w:t>h. 21.00_Teatro Lauro Rossi: 'Blessure' performance con Yann Marussich </w:t>
      </w:r>
    </w:p>
    <w:p w:rsidR="00EB6C00" w:rsidRPr="00D15EF8" w:rsidRDefault="00EB6C00" w:rsidP="000623F6">
      <w:pPr>
        <w:jc w:val="both"/>
        <w:rPr>
          <w:rFonts w:ascii="Calibri" w:hAnsi="Calibri"/>
          <w:bCs/>
        </w:rPr>
      </w:pPr>
      <w:r w:rsidRPr="00D15EF8">
        <w:rPr>
          <w:rFonts w:ascii="Calibri" w:hAnsi="Calibri"/>
          <w:b/>
          <w:bCs/>
          <w:i/>
          <w:iCs/>
        </w:rPr>
        <w:t>3 ottobre</w:t>
      </w:r>
    </w:p>
    <w:p w:rsidR="00EB6C00" w:rsidRPr="00D15EF8" w:rsidRDefault="00EB6C00" w:rsidP="000623F6">
      <w:pPr>
        <w:jc w:val="both"/>
        <w:rPr>
          <w:rFonts w:ascii="Calibri" w:hAnsi="Calibri"/>
          <w:bCs/>
        </w:rPr>
      </w:pPr>
      <w:r w:rsidRPr="00D15EF8">
        <w:rPr>
          <w:rFonts w:ascii="Calibri" w:hAnsi="Calibri"/>
          <w:bCs/>
        </w:rPr>
        <w:t>h 10/13 + 14/17_Teatro Rebis: Workshop condotto da Yann Marussich</w:t>
      </w:r>
    </w:p>
    <w:p w:rsidR="00EB6C00" w:rsidRPr="00D15EF8" w:rsidRDefault="00EB6C00" w:rsidP="000623F6">
      <w:pPr>
        <w:jc w:val="both"/>
        <w:rPr>
          <w:rFonts w:ascii="Calibri" w:hAnsi="Calibri"/>
          <w:bCs/>
        </w:rPr>
      </w:pPr>
      <w:r w:rsidRPr="00D15EF8">
        <w:rPr>
          <w:rFonts w:ascii="Calibri" w:hAnsi="Calibri"/>
          <w:bCs/>
        </w:rPr>
        <w:t>h. 21.30_Ex Mattatoio: 'Pozzanghere'_esplorazione di  Frediano Brandetti - posti limitati. Prenotazione obbligatoria</w:t>
      </w:r>
    </w:p>
    <w:p w:rsidR="00EB6C00" w:rsidRPr="00D15EF8" w:rsidRDefault="00EB6C00" w:rsidP="000623F6">
      <w:pPr>
        <w:jc w:val="both"/>
        <w:rPr>
          <w:rFonts w:ascii="Calibri" w:hAnsi="Calibri"/>
          <w:bCs/>
        </w:rPr>
      </w:pPr>
      <w:r w:rsidRPr="00D15EF8">
        <w:rPr>
          <w:rFonts w:ascii="Calibri" w:hAnsi="Calibri"/>
          <w:b/>
          <w:bCs/>
          <w:i/>
          <w:iCs/>
        </w:rPr>
        <w:t>4 ottobre</w:t>
      </w:r>
    </w:p>
    <w:p w:rsidR="00EB6C00" w:rsidRPr="00D15EF8" w:rsidRDefault="00EB6C00" w:rsidP="000623F6">
      <w:pPr>
        <w:jc w:val="both"/>
        <w:rPr>
          <w:rFonts w:ascii="Calibri" w:hAnsi="Calibri"/>
          <w:bCs/>
        </w:rPr>
      </w:pPr>
      <w:r w:rsidRPr="00D15EF8">
        <w:rPr>
          <w:rFonts w:ascii="Calibri" w:hAnsi="Calibri"/>
          <w:bCs/>
        </w:rPr>
        <w:t>h 10/13 + 14/17_Teatro Rebis: Workshop condotto da Yann Marussich</w:t>
      </w:r>
    </w:p>
    <w:p w:rsidR="00EB6C00" w:rsidRPr="00D15EF8" w:rsidRDefault="00EB6C00" w:rsidP="000623F6">
      <w:pPr>
        <w:jc w:val="both"/>
        <w:rPr>
          <w:rFonts w:ascii="Calibri" w:hAnsi="Calibri"/>
          <w:bCs/>
        </w:rPr>
      </w:pPr>
      <w:r w:rsidRPr="00D15EF8">
        <w:rPr>
          <w:rFonts w:ascii="Calibri" w:hAnsi="Calibri"/>
          <w:bCs/>
        </w:rPr>
        <w:t>h. 21.30_Ex Mattatoio: 'Pozzanghere'_ esplorazione di  Frediano Brandetti  - posti limitati. Prenotazione obbligatoria</w:t>
      </w:r>
    </w:p>
    <w:p w:rsidR="00EB6C00" w:rsidRPr="00D15EF8" w:rsidRDefault="00EB6C00" w:rsidP="000623F6">
      <w:pPr>
        <w:jc w:val="both"/>
        <w:rPr>
          <w:rFonts w:ascii="Calibri" w:hAnsi="Calibri"/>
          <w:bCs/>
        </w:rPr>
      </w:pPr>
      <w:r w:rsidRPr="00D15EF8">
        <w:rPr>
          <w:rFonts w:ascii="Calibri" w:hAnsi="Calibri"/>
          <w:b/>
          <w:bCs/>
          <w:i/>
          <w:iCs/>
        </w:rPr>
        <w:t>5 ottobre</w:t>
      </w:r>
    </w:p>
    <w:p w:rsidR="00EB6C00" w:rsidRPr="00D15EF8" w:rsidRDefault="00EB6C00" w:rsidP="000623F6">
      <w:pPr>
        <w:jc w:val="both"/>
        <w:rPr>
          <w:rFonts w:ascii="Calibri" w:hAnsi="Calibri"/>
          <w:bCs/>
        </w:rPr>
      </w:pPr>
      <w:r w:rsidRPr="00D15EF8">
        <w:rPr>
          <w:rFonts w:ascii="Calibri" w:hAnsi="Calibri"/>
          <w:bCs/>
        </w:rPr>
        <w:t>h 10/13 + 14/17: Workshop condotto da Yann Marussich</w:t>
      </w:r>
    </w:p>
    <w:p w:rsidR="00EB6C00" w:rsidRPr="00D15EF8" w:rsidRDefault="00EB6C00" w:rsidP="000623F6">
      <w:pPr>
        <w:jc w:val="both"/>
        <w:rPr>
          <w:rFonts w:ascii="Calibri" w:hAnsi="Calibri"/>
          <w:bCs/>
        </w:rPr>
      </w:pPr>
      <w:r w:rsidRPr="00D15EF8">
        <w:rPr>
          <w:rFonts w:ascii="Calibri" w:hAnsi="Calibri"/>
          <w:bCs/>
        </w:rPr>
        <w:t>h. 21.30: 'Pozzanghere'_ esplorazione di  Frediano Brandetti  - posti limitati. Prenotazione obbligatoria</w:t>
      </w:r>
    </w:p>
    <w:p w:rsidR="00EB6C00" w:rsidRPr="00D15EF8" w:rsidRDefault="00EB6C00" w:rsidP="000623F6">
      <w:pPr>
        <w:jc w:val="both"/>
        <w:rPr>
          <w:rFonts w:ascii="Calibri" w:hAnsi="Calibri"/>
          <w:bCs/>
        </w:rPr>
      </w:pPr>
      <w:r w:rsidRPr="00D15EF8">
        <w:rPr>
          <w:rFonts w:ascii="Calibri" w:hAnsi="Calibri"/>
          <w:b/>
          <w:bCs/>
          <w:i/>
          <w:iCs/>
        </w:rPr>
        <w:t>6 ottobre</w:t>
      </w:r>
    </w:p>
    <w:p w:rsidR="00EB6C00" w:rsidRPr="00D15EF8" w:rsidRDefault="00EB6C00" w:rsidP="000623F6">
      <w:pPr>
        <w:jc w:val="both"/>
        <w:rPr>
          <w:rFonts w:ascii="Calibri" w:hAnsi="Calibri"/>
          <w:bCs/>
        </w:rPr>
      </w:pPr>
      <w:r w:rsidRPr="00D15EF8">
        <w:rPr>
          <w:rFonts w:ascii="Calibri" w:hAnsi="Calibri"/>
          <w:bCs/>
        </w:rPr>
        <w:t>h 10/13 + 14/17_Teatro Rebis: Workshop condotto da Yann Marussich</w:t>
      </w:r>
    </w:p>
    <w:p w:rsidR="00EB6C00" w:rsidRPr="00D15EF8" w:rsidRDefault="00EB6C00" w:rsidP="000623F6">
      <w:pPr>
        <w:jc w:val="both"/>
        <w:rPr>
          <w:rFonts w:ascii="Calibri" w:hAnsi="Calibri"/>
          <w:bCs/>
        </w:rPr>
      </w:pPr>
      <w:r w:rsidRPr="00D15EF8">
        <w:rPr>
          <w:rFonts w:ascii="Calibri" w:hAnsi="Calibri"/>
          <w:bCs/>
        </w:rPr>
        <w:t>h. 21.30_Ex Mattatoio: 'Pozzanghere'_ esplorazione di  Frediano Brandetti  - posti limitati. Prenotazione obbligatoria</w:t>
      </w:r>
    </w:p>
    <w:p w:rsidR="00EB6C00" w:rsidRPr="00D15EF8" w:rsidRDefault="00EB6C00" w:rsidP="000623F6">
      <w:pPr>
        <w:jc w:val="both"/>
        <w:rPr>
          <w:rFonts w:ascii="Calibri" w:hAnsi="Calibri"/>
          <w:bCs/>
        </w:rPr>
      </w:pPr>
      <w:r w:rsidRPr="00D15EF8">
        <w:rPr>
          <w:rFonts w:ascii="Calibri" w:hAnsi="Calibri"/>
          <w:b/>
          <w:bCs/>
          <w:i/>
          <w:iCs/>
        </w:rPr>
        <w:t>7 ottobre</w:t>
      </w:r>
    </w:p>
    <w:p w:rsidR="00EB6C00" w:rsidRPr="00D15EF8" w:rsidRDefault="00EB6C00" w:rsidP="000623F6">
      <w:pPr>
        <w:jc w:val="both"/>
        <w:rPr>
          <w:rFonts w:ascii="Calibri" w:hAnsi="Calibri"/>
          <w:bCs/>
        </w:rPr>
      </w:pPr>
      <w:r w:rsidRPr="00D15EF8">
        <w:rPr>
          <w:rFonts w:ascii="Calibri" w:hAnsi="Calibri"/>
          <w:bCs/>
        </w:rPr>
        <w:t>h 9/13_Teatro Rebis: Workshop condotto da Yann Marussich</w:t>
      </w:r>
    </w:p>
    <w:p w:rsidR="00EB6C00" w:rsidRPr="00D15EF8" w:rsidRDefault="00EB6C00" w:rsidP="000623F6">
      <w:pPr>
        <w:jc w:val="both"/>
        <w:rPr>
          <w:rFonts w:ascii="Calibri" w:hAnsi="Calibri"/>
          <w:bCs/>
        </w:rPr>
      </w:pPr>
      <w:r w:rsidRPr="00D15EF8">
        <w:rPr>
          <w:rFonts w:ascii="Calibri" w:hAnsi="Calibri"/>
          <w:bCs/>
        </w:rPr>
        <w:t xml:space="preserve">h. 15/20_Sala Castiglioni, Biblioteca Mozzi-Borgetti: 'Il colpo fantasma'_raduno nazionale degli artisti della scena. Interverranno: Claudio Morganti, Patrizio Esposisto ed Enrico Piergiacomi. Coordina Attilio Scarpellini </w:t>
      </w:r>
    </w:p>
    <w:p w:rsidR="00EB6C00" w:rsidRPr="00D15EF8" w:rsidRDefault="00EB6C00" w:rsidP="000623F6">
      <w:pPr>
        <w:jc w:val="both"/>
        <w:rPr>
          <w:rFonts w:ascii="Calibri" w:hAnsi="Calibri"/>
          <w:bCs/>
        </w:rPr>
      </w:pPr>
      <w:r w:rsidRPr="00D15EF8">
        <w:rPr>
          <w:rFonts w:ascii="Calibri" w:hAnsi="Calibri"/>
          <w:bCs/>
        </w:rPr>
        <w:t>h. 21.30_ Spazio privato: 'Esterno' di Patrizio Esposito (ritrovo di fronte al Teatro Rebis, Borgo Peranzoni 113, Villa Potenza) - posti limitati. Prenotazione obbligatoria</w:t>
      </w:r>
    </w:p>
    <w:p w:rsidR="00EB6C00" w:rsidRPr="00D15EF8" w:rsidRDefault="00EB6C00" w:rsidP="000623F6">
      <w:pPr>
        <w:jc w:val="both"/>
        <w:rPr>
          <w:rFonts w:ascii="Calibri" w:hAnsi="Calibri"/>
          <w:bCs/>
        </w:rPr>
      </w:pPr>
      <w:r w:rsidRPr="00D15EF8">
        <w:rPr>
          <w:rFonts w:ascii="Calibri" w:hAnsi="Calibri"/>
          <w:b/>
          <w:bCs/>
          <w:i/>
          <w:iCs/>
        </w:rPr>
        <w:t>8 ottobre</w:t>
      </w:r>
      <w:r w:rsidRPr="00D15EF8">
        <w:rPr>
          <w:rFonts w:ascii="Calibri" w:hAnsi="Calibri"/>
          <w:bCs/>
        </w:rPr>
        <w:br/>
        <w:t>h 18.00_luoghi scelti durante il workshop: Performance finale del workshop condotto da Yann Marussich</w:t>
      </w:r>
    </w:p>
    <w:p w:rsidR="00EB6C00" w:rsidRPr="00D15EF8" w:rsidRDefault="00EB6C00" w:rsidP="000623F6">
      <w:pPr>
        <w:jc w:val="both"/>
        <w:rPr>
          <w:rFonts w:ascii="Calibri" w:hAnsi="Calibri"/>
          <w:bCs/>
        </w:rPr>
      </w:pPr>
      <w:r w:rsidRPr="00D15EF8">
        <w:rPr>
          <w:rFonts w:ascii="Calibri" w:hAnsi="Calibri"/>
          <w:bCs/>
        </w:rPr>
        <w:t>h 21.30_Spazio privato: 'Interno' di Patrizio Esposito (ritrovo di fronte allo Sferisterio) - posti limitati. Prenotazione obbligatoria</w:t>
      </w:r>
    </w:p>
    <w:p w:rsidR="00EB6C00" w:rsidRPr="00D15EF8" w:rsidRDefault="00EB6C00" w:rsidP="000623F6">
      <w:pPr>
        <w:jc w:val="both"/>
        <w:rPr>
          <w:rFonts w:ascii="Calibri" w:hAnsi="Calibri"/>
          <w:bCs/>
        </w:rPr>
      </w:pPr>
      <w:r w:rsidRPr="00D15EF8">
        <w:rPr>
          <w:rFonts w:ascii="Calibri" w:hAnsi="Calibri"/>
          <w:b/>
          <w:bCs/>
          <w:i/>
          <w:iCs/>
        </w:rPr>
        <w:t>9 ottobre</w:t>
      </w:r>
    </w:p>
    <w:p w:rsidR="00EB6C00" w:rsidRPr="00D15EF8" w:rsidRDefault="00EB6C00" w:rsidP="000623F6">
      <w:pPr>
        <w:jc w:val="both"/>
        <w:rPr>
          <w:rFonts w:ascii="Calibri" w:hAnsi="Calibri"/>
          <w:b/>
          <w:bCs/>
          <w:i/>
          <w:iCs/>
        </w:rPr>
      </w:pPr>
      <w:r w:rsidRPr="00D15EF8">
        <w:rPr>
          <w:rFonts w:ascii="Calibri" w:hAnsi="Calibri"/>
          <w:bCs/>
        </w:rPr>
        <w:t>h 21.30_Ex Mattatoio: ‘Persone’_ esplorazione di  Frediano Brandetti </w:t>
      </w:r>
      <w:r w:rsidRPr="00D15EF8">
        <w:rPr>
          <w:rFonts w:ascii="Calibri" w:hAnsi="Calibri"/>
          <w:b/>
          <w:bCs/>
          <w:i/>
          <w:iCs/>
        </w:rPr>
        <w:t xml:space="preserve"> </w:t>
      </w:r>
    </w:p>
    <w:p w:rsidR="00EB6C00" w:rsidRPr="00D15EF8" w:rsidRDefault="00EB6C00" w:rsidP="000623F6">
      <w:pPr>
        <w:jc w:val="both"/>
        <w:rPr>
          <w:rFonts w:ascii="Calibri" w:hAnsi="Calibri"/>
          <w:bCs/>
        </w:rPr>
      </w:pPr>
      <w:r w:rsidRPr="00D15EF8">
        <w:rPr>
          <w:rFonts w:ascii="Calibri" w:hAnsi="Calibri"/>
          <w:b/>
          <w:bCs/>
          <w:i/>
          <w:iCs/>
        </w:rPr>
        <w:t>10 ottobre</w:t>
      </w:r>
    </w:p>
    <w:p w:rsidR="00EB6C00" w:rsidRPr="00D15EF8" w:rsidRDefault="00EB6C00" w:rsidP="000623F6">
      <w:pPr>
        <w:jc w:val="both"/>
        <w:rPr>
          <w:rFonts w:ascii="Calibri" w:hAnsi="Calibri"/>
          <w:bCs/>
        </w:rPr>
      </w:pPr>
      <w:r w:rsidRPr="00D15EF8">
        <w:rPr>
          <w:rFonts w:ascii="Calibri" w:hAnsi="Calibri"/>
          <w:bCs/>
        </w:rPr>
        <w:t>h. 15/21_Teatro Rebis: 'Nulla è per me tranne ciò che non è'_workshop intensivo con Chiara Guidi (Societas Raffaello Sanzio)</w:t>
      </w:r>
    </w:p>
    <w:p w:rsidR="00EB6C00" w:rsidRPr="00D15EF8" w:rsidRDefault="00EB6C00" w:rsidP="000623F6">
      <w:pPr>
        <w:jc w:val="both"/>
        <w:rPr>
          <w:rFonts w:ascii="Calibri" w:hAnsi="Calibri"/>
          <w:bCs/>
        </w:rPr>
      </w:pPr>
      <w:r w:rsidRPr="00D15EF8">
        <w:rPr>
          <w:rFonts w:ascii="Calibri" w:hAnsi="Calibri"/>
          <w:b/>
          <w:bCs/>
          <w:i/>
          <w:iCs/>
        </w:rPr>
        <w:t>11 ottobre</w:t>
      </w:r>
    </w:p>
    <w:p w:rsidR="00EB6C00" w:rsidRPr="00D15EF8" w:rsidRDefault="00EB6C00" w:rsidP="000623F6">
      <w:pPr>
        <w:jc w:val="both"/>
        <w:rPr>
          <w:rFonts w:ascii="Calibri" w:hAnsi="Calibri"/>
          <w:bCs/>
        </w:rPr>
      </w:pPr>
      <w:r w:rsidRPr="00D15EF8">
        <w:rPr>
          <w:rFonts w:ascii="Calibri" w:hAnsi="Calibri"/>
          <w:bCs/>
        </w:rPr>
        <w:t>h. 10/13 + 14.30/17.30_Teatro Rebis: 'Nulla è per me tranne ciò che non è'_workshop intensivo con Chiara Guidi (Societas Raffaello Sanzio)</w:t>
      </w:r>
    </w:p>
    <w:p w:rsidR="00EB6C00" w:rsidRPr="00D15EF8" w:rsidRDefault="00EB6C00" w:rsidP="000623F6">
      <w:pPr>
        <w:jc w:val="both"/>
        <w:rPr>
          <w:rFonts w:ascii="Calibri" w:hAnsi="Calibri"/>
          <w:bCs/>
        </w:rPr>
      </w:pPr>
    </w:p>
    <w:p w:rsidR="00EB6C00" w:rsidRPr="00D15EF8" w:rsidRDefault="00EB6C00" w:rsidP="000623F6">
      <w:pPr>
        <w:jc w:val="both"/>
        <w:rPr>
          <w:rFonts w:ascii="Calibri" w:hAnsi="Calibri"/>
          <w:bCs/>
        </w:rPr>
      </w:pPr>
      <w:r w:rsidRPr="00D15EF8">
        <w:rPr>
          <w:rFonts w:ascii="Calibri" w:hAnsi="Calibri"/>
          <w:b/>
          <w:bCs/>
        </w:rPr>
        <w:t>Direzione artistica</w:t>
      </w:r>
      <w:r w:rsidRPr="00D15EF8">
        <w:rPr>
          <w:rFonts w:ascii="Calibri" w:hAnsi="Calibri"/>
          <w:bCs/>
        </w:rPr>
        <w:t>: Andrea Fazzini</w:t>
      </w:r>
    </w:p>
    <w:p w:rsidR="00EB6C00" w:rsidRPr="00D15EF8" w:rsidRDefault="00EB6C00" w:rsidP="000623F6">
      <w:pPr>
        <w:jc w:val="both"/>
        <w:rPr>
          <w:rFonts w:ascii="Calibri" w:hAnsi="Calibri"/>
          <w:bCs/>
        </w:rPr>
      </w:pPr>
    </w:p>
    <w:p w:rsidR="00EB6C00" w:rsidRPr="00D15EF8" w:rsidRDefault="00EB6C00" w:rsidP="000623F6">
      <w:pPr>
        <w:jc w:val="both"/>
        <w:rPr>
          <w:rFonts w:ascii="Calibri" w:hAnsi="Calibri"/>
          <w:bCs/>
        </w:rPr>
      </w:pPr>
      <w:r w:rsidRPr="00D15EF8">
        <w:rPr>
          <w:rFonts w:ascii="Calibri" w:hAnsi="Calibri"/>
          <w:bCs/>
        </w:rPr>
        <w:t>Tutti gli eventi pubblici sono ad ingresso gratuito.</w:t>
      </w:r>
    </w:p>
    <w:p w:rsidR="00EB6C00" w:rsidRPr="00D15EF8" w:rsidRDefault="00EB6C00" w:rsidP="000623F6">
      <w:pPr>
        <w:jc w:val="both"/>
        <w:rPr>
          <w:rFonts w:ascii="Calibri" w:hAnsi="Calibri"/>
          <w:bCs/>
        </w:rPr>
      </w:pPr>
      <w:r w:rsidRPr="00D15EF8">
        <w:rPr>
          <w:rFonts w:ascii="Calibri" w:hAnsi="Calibri"/>
          <w:bCs/>
        </w:rPr>
        <w:t xml:space="preserve">Per info e prenotazioni: </w:t>
      </w:r>
      <w:hyperlink r:id="rId8" w:history="1">
        <w:r w:rsidRPr="00D15EF8">
          <w:rPr>
            <w:rStyle w:val="Hyperlink"/>
            <w:rFonts w:ascii="Calibri" w:hAnsi="Calibri"/>
            <w:bCs/>
          </w:rPr>
          <w:t>youbiquity.info@gmail.com</w:t>
        </w:r>
      </w:hyperlink>
      <w:r w:rsidRPr="00D15EF8">
        <w:rPr>
          <w:rFonts w:ascii="Calibri" w:hAnsi="Calibri"/>
          <w:bCs/>
        </w:rPr>
        <w:t xml:space="preserve"> – 340 .4666795</w:t>
      </w:r>
    </w:p>
    <w:p w:rsidR="00EB6C00" w:rsidRPr="00D15EF8" w:rsidRDefault="00EB6C00" w:rsidP="000623F6">
      <w:pPr>
        <w:jc w:val="both"/>
        <w:rPr>
          <w:rFonts w:ascii="Calibri" w:hAnsi="Calibri"/>
          <w:bCs/>
        </w:rPr>
      </w:pPr>
      <w:hyperlink r:id="rId9" w:tgtFrame="_blank" w:history="1">
        <w:r w:rsidRPr="00D15EF8">
          <w:rPr>
            <w:rStyle w:val="Hyperlink"/>
            <w:rFonts w:ascii="Calibri" w:hAnsi="Calibri"/>
            <w:bCs/>
          </w:rPr>
          <w:t>http://youbiquityfestival.wordpress.com</w:t>
        </w:r>
      </w:hyperlink>
    </w:p>
    <w:p w:rsidR="00EB6C00" w:rsidRPr="00D15EF8" w:rsidRDefault="00EB6C00" w:rsidP="000623F6">
      <w:pPr>
        <w:jc w:val="both"/>
        <w:rPr>
          <w:rFonts w:ascii="Calibri" w:hAnsi="Calibri"/>
          <w:bCs/>
        </w:rPr>
      </w:pPr>
    </w:p>
    <w:p w:rsidR="00EB6C00" w:rsidRPr="00D15EF8" w:rsidRDefault="00EB6C00" w:rsidP="000623F6">
      <w:pPr>
        <w:jc w:val="both"/>
        <w:rPr>
          <w:rFonts w:ascii="Calibri" w:hAnsi="Calibri"/>
          <w:bCs/>
        </w:rPr>
      </w:pPr>
      <w:r w:rsidRPr="00D15EF8">
        <w:rPr>
          <w:rFonts w:ascii="Calibri" w:hAnsi="Calibri"/>
          <w:bCs/>
        </w:rPr>
        <w:t xml:space="preserve">Il Festival Defigura è inserito all’interno del progetto Youbiquity_Moltitudini connesse, ideato dal Teatro Rebis e che </w:t>
      </w:r>
      <w:r w:rsidRPr="00D15EF8">
        <w:rPr>
          <w:rFonts w:ascii="Calibri" w:hAnsi="Calibri"/>
          <w:bCs/>
          <w:iCs/>
        </w:rPr>
        <w:t>si avvale del cofinanziamento della Regione Marche e del Dipartimento della Gioventù e del Servizio Civile della Presidenza del Consiglio de Ministri</w:t>
      </w:r>
    </w:p>
    <w:p w:rsidR="00EB6C00" w:rsidRPr="00D15EF8" w:rsidRDefault="00EB6C00" w:rsidP="003B66BC">
      <w:pPr>
        <w:jc w:val="both"/>
        <w:rPr>
          <w:rFonts w:ascii="Calibri" w:hAnsi="Calibri"/>
          <w:bCs/>
        </w:rPr>
      </w:pPr>
    </w:p>
    <w:sectPr w:rsidR="00EB6C00" w:rsidRPr="00D15EF8" w:rsidSect="00810747">
      <w:headerReference w:type="default" r:id="rId10"/>
      <w:footerReference w:type="even" r:id="rId11"/>
      <w:footerReference w:type="default" r:id="rId12"/>
      <w:pgSz w:w="11906" w:h="16838"/>
      <w:pgMar w:top="180"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00" w:rsidRDefault="00EB6C00">
      <w:r>
        <w:separator/>
      </w:r>
    </w:p>
  </w:endnote>
  <w:endnote w:type="continuationSeparator" w:id="0">
    <w:p w:rsidR="00EB6C00" w:rsidRDefault="00EB6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00" w:rsidRDefault="00EB6C00" w:rsidP="008F5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C00" w:rsidRDefault="00EB6C00" w:rsidP="008F5C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00" w:rsidRDefault="00EB6C00" w:rsidP="008F5C0D">
    <w:pPr>
      <w:jc w:val="center"/>
      <w:rPr>
        <w:b/>
        <w:sz w:val="16"/>
        <w:szCs w:val="16"/>
      </w:rPr>
    </w:pPr>
  </w:p>
  <w:p w:rsidR="00EB6C00" w:rsidRDefault="00EB6C00" w:rsidP="008F5C0D">
    <w:pPr>
      <w:jc w:val="center"/>
      <w:rPr>
        <w:iCs/>
        <w:sz w:val="16"/>
        <w:szCs w:val="16"/>
      </w:rPr>
    </w:pPr>
    <w:r w:rsidRPr="00A46991">
      <w:rPr>
        <w:b/>
        <w:sz w:val="16"/>
        <w:szCs w:val="16"/>
      </w:rPr>
      <w:t>TEATRO REBIS_Borgo Peranzoni</w:t>
    </w:r>
    <w:r>
      <w:rPr>
        <w:b/>
        <w:sz w:val="16"/>
        <w:szCs w:val="16"/>
      </w:rPr>
      <w:t>,</w:t>
    </w:r>
    <w:r w:rsidRPr="00A46991">
      <w:rPr>
        <w:b/>
        <w:sz w:val="16"/>
        <w:szCs w:val="16"/>
      </w:rPr>
      <w:t xml:space="preserve"> 113 – 62100 Macerata</w:t>
    </w:r>
  </w:p>
  <w:p w:rsidR="00EB6C00" w:rsidRPr="002C3512" w:rsidRDefault="00EB6C00" w:rsidP="00C07CBE">
    <w:pPr>
      <w:jc w:val="center"/>
      <w:rPr>
        <w:sz w:val="20"/>
        <w:szCs w:val="20"/>
      </w:rPr>
    </w:pPr>
    <w:r w:rsidRPr="00C07CBE">
      <w:rPr>
        <w:sz w:val="16"/>
        <w:szCs w:val="16"/>
      </w:rPr>
      <w:t>Tel/Fax 0733493315</w:t>
    </w:r>
    <w:r w:rsidRPr="00C07CBE">
      <w:rPr>
        <w:iCs/>
        <w:sz w:val="16"/>
        <w:szCs w:val="16"/>
      </w:rPr>
      <w:t>_</w:t>
    </w:r>
    <w:r w:rsidRPr="00C07CBE">
      <w:rPr>
        <w:sz w:val="16"/>
        <w:szCs w:val="16"/>
      </w:rPr>
      <w:t xml:space="preserve">Cell 3404666795 p.iva 01527500431 </w:t>
    </w:r>
    <w:r w:rsidRPr="00A1668C">
      <w:rPr>
        <w:sz w:val="20"/>
        <w:szCs w:val="20"/>
      </w:rPr>
      <w:t xml:space="preserve"> </w:t>
    </w:r>
    <w:hyperlink r:id="rId1" w:history="1">
      <w:r w:rsidRPr="002C3512">
        <w:rPr>
          <w:rStyle w:val="Hyperlink"/>
          <w:sz w:val="20"/>
          <w:szCs w:val="20"/>
        </w:rPr>
        <w:t>teatrorebis.comunicazioni@gmail.com</w:t>
      </w:r>
    </w:hyperlink>
  </w:p>
  <w:p w:rsidR="00EB6C00" w:rsidRPr="00C07CBE" w:rsidRDefault="00EB6C00" w:rsidP="008F5C0D">
    <w:pP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00" w:rsidRDefault="00EB6C00">
      <w:r>
        <w:separator/>
      </w:r>
    </w:p>
  </w:footnote>
  <w:footnote w:type="continuationSeparator" w:id="0">
    <w:p w:rsidR="00EB6C00" w:rsidRDefault="00EB6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00" w:rsidRPr="002614F3" w:rsidRDefault="00EB6C00" w:rsidP="008F5C0D">
    <w:pPr>
      <w:pStyle w:val="Title"/>
      <w:rPr>
        <w:sz w:val="18"/>
        <w:szCs w:val="18"/>
      </w:rPr>
    </w:pPr>
    <w:r w:rsidRPr="00A020CD">
      <w:rPr>
        <w:rFonts w:ascii="Times New Roman" w:hAnsi="Times New Roman"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MARCHIO_noscritta copia" style="width:49.5pt;height:69pt;visibility:visible">
          <v:imagedata r:id="rId1" o:title=""/>
        </v:shape>
      </w:pict>
    </w:r>
  </w:p>
  <w:p w:rsidR="00EB6C00" w:rsidRPr="00A41873" w:rsidRDefault="00EB6C00" w:rsidP="008F5C0D">
    <w:pPr>
      <w:pStyle w:val="Title"/>
      <w:rPr>
        <w:rFonts w:ascii="Times New Roman" w:hAnsi="Times New Roman" w:cs="Times New Roman"/>
        <w:b/>
        <w:sz w:val="32"/>
        <w:szCs w:val="32"/>
      </w:rPr>
    </w:pPr>
    <w:r w:rsidRPr="00A41873">
      <w:rPr>
        <w:rFonts w:ascii="Times New Roman" w:hAnsi="Times New Roman" w:cs="Times New Roman"/>
        <w:b/>
        <w:sz w:val="32"/>
        <w:szCs w:val="32"/>
      </w:rPr>
      <w:t>Teatro Rebis</w:t>
    </w:r>
  </w:p>
  <w:p w:rsidR="00EB6C00" w:rsidRPr="00A1668C" w:rsidRDefault="00EB6C00" w:rsidP="008F5C0D">
    <w:pPr>
      <w:jc w:val="center"/>
      <w:rPr>
        <w:sz w:val="20"/>
        <w:szCs w:val="20"/>
      </w:rPr>
    </w:pPr>
    <w:r w:rsidRPr="00A1668C">
      <w:rPr>
        <w:sz w:val="20"/>
        <w:szCs w:val="20"/>
      </w:rPr>
      <w:t>Borgo P</w:t>
    </w:r>
    <w:r>
      <w:rPr>
        <w:sz w:val="20"/>
        <w:szCs w:val="20"/>
      </w:rPr>
      <w:t xml:space="preserve">eranzoni, 113_62100 Macerata _Tel/Fax </w:t>
    </w:r>
    <w:r w:rsidRPr="00A1668C">
      <w:rPr>
        <w:sz w:val="20"/>
        <w:szCs w:val="20"/>
      </w:rPr>
      <w:t>0733</w:t>
    </w:r>
    <w:r>
      <w:rPr>
        <w:sz w:val="20"/>
        <w:szCs w:val="20"/>
      </w:rPr>
      <w:t>.</w:t>
    </w:r>
    <w:r w:rsidRPr="00A1668C">
      <w:rPr>
        <w:sz w:val="20"/>
        <w:szCs w:val="20"/>
      </w:rPr>
      <w:t>493315_</w:t>
    </w:r>
    <w:r>
      <w:rPr>
        <w:sz w:val="20"/>
        <w:szCs w:val="20"/>
      </w:rPr>
      <w:t>Cell 3404666795</w:t>
    </w:r>
  </w:p>
  <w:p w:rsidR="00EB6C00" w:rsidRPr="002C3512" w:rsidRDefault="00EB6C00" w:rsidP="00C07CBE">
    <w:pPr>
      <w:jc w:val="center"/>
      <w:rPr>
        <w:sz w:val="20"/>
        <w:szCs w:val="20"/>
      </w:rPr>
    </w:pPr>
    <w:hyperlink r:id="rId2" w:history="1">
      <w:r w:rsidRPr="002C3512">
        <w:rPr>
          <w:rStyle w:val="Hyperlink"/>
          <w:sz w:val="20"/>
          <w:szCs w:val="20"/>
        </w:rPr>
        <w:t>teatrorebis.comunicazioni@gmail.com</w:t>
      </w:r>
    </w:hyperlink>
  </w:p>
  <w:p w:rsidR="00EB6C00" w:rsidRDefault="00EB6C00" w:rsidP="008F5C0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CE6"/>
    <w:multiLevelType w:val="hybridMultilevel"/>
    <w:tmpl w:val="11400258"/>
    <w:lvl w:ilvl="0" w:tplc="0DF0097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772C2B"/>
    <w:multiLevelType w:val="multilevel"/>
    <w:tmpl w:val="43EC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854D7"/>
    <w:multiLevelType w:val="multilevel"/>
    <w:tmpl w:val="F15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F4EF7"/>
    <w:multiLevelType w:val="hybridMultilevel"/>
    <w:tmpl w:val="A082022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CC21B46"/>
    <w:multiLevelType w:val="multilevel"/>
    <w:tmpl w:val="FE1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861DA"/>
    <w:multiLevelType w:val="multilevel"/>
    <w:tmpl w:val="61A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A76D7"/>
    <w:multiLevelType w:val="hybridMultilevel"/>
    <w:tmpl w:val="BA4204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49D6F4D"/>
    <w:multiLevelType w:val="multilevel"/>
    <w:tmpl w:val="3D3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7C3"/>
    <w:rsid w:val="00005966"/>
    <w:rsid w:val="000153F6"/>
    <w:rsid w:val="000266F9"/>
    <w:rsid w:val="00031CDD"/>
    <w:rsid w:val="00032037"/>
    <w:rsid w:val="00032BE7"/>
    <w:rsid w:val="00040449"/>
    <w:rsid w:val="000405B7"/>
    <w:rsid w:val="000505E7"/>
    <w:rsid w:val="000517D0"/>
    <w:rsid w:val="000623F6"/>
    <w:rsid w:val="000678D3"/>
    <w:rsid w:val="00071337"/>
    <w:rsid w:val="00087A56"/>
    <w:rsid w:val="00090F31"/>
    <w:rsid w:val="000B52F3"/>
    <w:rsid w:val="000B79B7"/>
    <w:rsid w:val="000B7FB7"/>
    <w:rsid w:val="000C05E4"/>
    <w:rsid w:val="000C1F51"/>
    <w:rsid w:val="000C7E62"/>
    <w:rsid w:val="000D2DA5"/>
    <w:rsid w:val="000F2D57"/>
    <w:rsid w:val="000F72F5"/>
    <w:rsid w:val="00100370"/>
    <w:rsid w:val="00100431"/>
    <w:rsid w:val="00102CF5"/>
    <w:rsid w:val="0010477E"/>
    <w:rsid w:val="00107C2A"/>
    <w:rsid w:val="00112946"/>
    <w:rsid w:val="001129AB"/>
    <w:rsid w:val="00113592"/>
    <w:rsid w:val="001171F8"/>
    <w:rsid w:val="00126F31"/>
    <w:rsid w:val="001319B0"/>
    <w:rsid w:val="00134CB7"/>
    <w:rsid w:val="00136DCE"/>
    <w:rsid w:val="00136EB5"/>
    <w:rsid w:val="00143A22"/>
    <w:rsid w:val="00144513"/>
    <w:rsid w:val="00155EDC"/>
    <w:rsid w:val="00164EBD"/>
    <w:rsid w:val="00166F36"/>
    <w:rsid w:val="00172CB9"/>
    <w:rsid w:val="001751DB"/>
    <w:rsid w:val="00183A16"/>
    <w:rsid w:val="0019441A"/>
    <w:rsid w:val="001957D4"/>
    <w:rsid w:val="001A443F"/>
    <w:rsid w:val="001B1E56"/>
    <w:rsid w:val="001B38ED"/>
    <w:rsid w:val="001B6BAA"/>
    <w:rsid w:val="001B796F"/>
    <w:rsid w:val="001D1943"/>
    <w:rsid w:val="001D3326"/>
    <w:rsid w:val="001E1CA5"/>
    <w:rsid w:val="001E3F57"/>
    <w:rsid w:val="001E4D05"/>
    <w:rsid w:val="001E6D2E"/>
    <w:rsid w:val="001F0DFB"/>
    <w:rsid w:val="001F314A"/>
    <w:rsid w:val="00201815"/>
    <w:rsid w:val="00201B4D"/>
    <w:rsid w:val="00206C68"/>
    <w:rsid w:val="00210213"/>
    <w:rsid w:val="002202A6"/>
    <w:rsid w:val="002237BC"/>
    <w:rsid w:val="002273DA"/>
    <w:rsid w:val="00240387"/>
    <w:rsid w:val="00243098"/>
    <w:rsid w:val="00244065"/>
    <w:rsid w:val="00246808"/>
    <w:rsid w:val="00252D41"/>
    <w:rsid w:val="002614F3"/>
    <w:rsid w:val="00266F89"/>
    <w:rsid w:val="00270C5D"/>
    <w:rsid w:val="002762FB"/>
    <w:rsid w:val="002835D0"/>
    <w:rsid w:val="00286F03"/>
    <w:rsid w:val="002A43D8"/>
    <w:rsid w:val="002A5770"/>
    <w:rsid w:val="002A59A5"/>
    <w:rsid w:val="002A71BD"/>
    <w:rsid w:val="002B3E92"/>
    <w:rsid w:val="002B6C7F"/>
    <w:rsid w:val="002C2034"/>
    <w:rsid w:val="002C3512"/>
    <w:rsid w:val="002C4A10"/>
    <w:rsid w:val="002E3168"/>
    <w:rsid w:val="002E387E"/>
    <w:rsid w:val="002E7EA7"/>
    <w:rsid w:val="002F3934"/>
    <w:rsid w:val="002F519C"/>
    <w:rsid w:val="00310DE8"/>
    <w:rsid w:val="00312115"/>
    <w:rsid w:val="003158D5"/>
    <w:rsid w:val="00323F09"/>
    <w:rsid w:val="00326280"/>
    <w:rsid w:val="00331214"/>
    <w:rsid w:val="00340F40"/>
    <w:rsid w:val="0034347B"/>
    <w:rsid w:val="00344B38"/>
    <w:rsid w:val="00354CB8"/>
    <w:rsid w:val="0036196B"/>
    <w:rsid w:val="0038070D"/>
    <w:rsid w:val="00391E72"/>
    <w:rsid w:val="00391E88"/>
    <w:rsid w:val="00395E50"/>
    <w:rsid w:val="003B1811"/>
    <w:rsid w:val="003B66BC"/>
    <w:rsid w:val="003C0EA1"/>
    <w:rsid w:val="003C5096"/>
    <w:rsid w:val="003E6EAF"/>
    <w:rsid w:val="003F02CB"/>
    <w:rsid w:val="003F656F"/>
    <w:rsid w:val="00407E30"/>
    <w:rsid w:val="00416820"/>
    <w:rsid w:val="00417492"/>
    <w:rsid w:val="004260B1"/>
    <w:rsid w:val="00431EC1"/>
    <w:rsid w:val="004350F5"/>
    <w:rsid w:val="00436765"/>
    <w:rsid w:val="0043739B"/>
    <w:rsid w:val="00443D3D"/>
    <w:rsid w:val="00445290"/>
    <w:rsid w:val="00446FBF"/>
    <w:rsid w:val="00451E77"/>
    <w:rsid w:val="0046051C"/>
    <w:rsid w:val="00467E89"/>
    <w:rsid w:val="00470D48"/>
    <w:rsid w:val="004777AA"/>
    <w:rsid w:val="004857C3"/>
    <w:rsid w:val="00487A19"/>
    <w:rsid w:val="004935F5"/>
    <w:rsid w:val="00497FC0"/>
    <w:rsid w:val="004A4B63"/>
    <w:rsid w:val="004B2167"/>
    <w:rsid w:val="004B6F91"/>
    <w:rsid w:val="004B7610"/>
    <w:rsid w:val="004C6787"/>
    <w:rsid w:val="004C679D"/>
    <w:rsid w:val="004D44BE"/>
    <w:rsid w:val="004D4D60"/>
    <w:rsid w:val="004E300F"/>
    <w:rsid w:val="00507251"/>
    <w:rsid w:val="0051045E"/>
    <w:rsid w:val="00514525"/>
    <w:rsid w:val="00523A5D"/>
    <w:rsid w:val="00540FF6"/>
    <w:rsid w:val="005519D6"/>
    <w:rsid w:val="00570498"/>
    <w:rsid w:val="00580AEF"/>
    <w:rsid w:val="0058353F"/>
    <w:rsid w:val="0058417C"/>
    <w:rsid w:val="0058546F"/>
    <w:rsid w:val="005924E1"/>
    <w:rsid w:val="005964F0"/>
    <w:rsid w:val="005A0996"/>
    <w:rsid w:val="005A3177"/>
    <w:rsid w:val="005A7EFC"/>
    <w:rsid w:val="005B00E9"/>
    <w:rsid w:val="005B031E"/>
    <w:rsid w:val="005B6952"/>
    <w:rsid w:val="005B7B72"/>
    <w:rsid w:val="005C371C"/>
    <w:rsid w:val="005C6FC0"/>
    <w:rsid w:val="005E3E88"/>
    <w:rsid w:val="005F05EF"/>
    <w:rsid w:val="00604EEB"/>
    <w:rsid w:val="00605B19"/>
    <w:rsid w:val="00610DF6"/>
    <w:rsid w:val="00612577"/>
    <w:rsid w:val="006131C3"/>
    <w:rsid w:val="006133ED"/>
    <w:rsid w:val="00614051"/>
    <w:rsid w:val="00631E93"/>
    <w:rsid w:val="00632AAC"/>
    <w:rsid w:val="00634A78"/>
    <w:rsid w:val="0064719B"/>
    <w:rsid w:val="00654971"/>
    <w:rsid w:val="00661296"/>
    <w:rsid w:val="00667688"/>
    <w:rsid w:val="006757CB"/>
    <w:rsid w:val="006A5ED3"/>
    <w:rsid w:val="006B2FBD"/>
    <w:rsid w:val="006B573E"/>
    <w:rsid w:val="006C0F1C"/>
    <w:rsid w:val="006D4792"/>
    <w:rsid w:val="006E276D"/>
    <w:rsid w:val="006F24B6"/>
    <w:rsid w:val="007012AF"/>
    <w:rsid w:val="00710F9F"/>
    <w:rsid w:val="00715EFB"/>
    <w:rsid w:val="007163B3"/>
    <w:rsid w:val="007319B0"/>
    <w:rsid w:val="007337A5"/>
    <w:rsid w:val="00734BFD"/>
    <w:rsid w:val="00740957"/>
    <w:rsid w:val="00742479"/>
    <w:rsid w:val="007439BF"/>
    <w:rsid w:val="0074592B"/>
    <w:rsid w:val="00746A0C"/>
    <w:rsid w:val="00760A28"/>
    <w:rsid w:val="0076125B"/>
    <w:rsid w:val="007623D1"/>
    <w:rsid w:val="00763934"/>
    <w:rsid w:val="0078687A"/>
    <w:rsid w:val="00787E88"/>
    <w:rsid w:val="007905FB"/>
    <w:rsid w:val="00793B13"/>
    <w:rsid w:val="0079531E"/>
    <w:rsid w:val="00796A92"/>
    <w:rsid w:val="00797FEE"/>
    <w:rsid w:val="007B0F03"/>
    <w:rsid w:val="007B2602"/>
    <w:rsid w:val="007C03CC"/>
    <w:rsid w:val="007D1D45"/>
    <w:rsid w:val="007E18BE"/>
    <w:rsid w:val="007E2351"/>
    <w:rsid w:val="007E4394"/>
    <w:rsid w:val="007F2810"/>
    <w:rsid w:val="007F3607"/>
    <w:rsid w:val="007F6147"/>
    <w:rsid w:val="008077BD"/>
    <w:rsid w:val="0081008D"/>
    <w:rsid w:val="00810747"/>
    <w:rsid w:val="00812863"/>
    <w:rsid w:val="0082651B"/>
    <w:rsid w:val="00832847"/>
    <w:rsid w:val="00836320"/>
    <w:rsid w:val="00836DC8"/>
    <w:rsid w:val="00841111"/>
    <w:rsid w:val="00842A44"/>
    <w:rsid w:val="0084461E"/>
    <w:rsid w:val="00846233"/>
    <w:rsid w:val="00857F1E"/>
    <w:rsid w:val="00863956"/>
    <w:rsid w:val="00863DE3"/>
    <w:rsid w:val="008725DA"/>
    <w:rsid w:val="00873A66"/>
    <w:rsid w:val="008866F3"/>
    <w:rsid w:val="00894908"/>
    <w:rsid w:val="008A08F2"/>
    <w:rsid w:val="008A1BA7"/>
    <w:rsid w:val="008A38F9"/>
    <w:rsid w:val="008C56B7"/>
    <w:rsid w:val="008D3A98"/>
    <w:rsid w:val="008E21A1"/>
    <w:rsid w:val="008E6DD1"/>
    <w:rsid w:val="008E7619"/>
    <w:rsid w:val="008F5298"/>
    <w:rsid w:val="008F5C0D"/>
    <w:rsid w:val="008F7067"/>
    <w:rsid w:val="008F7D20"/>
    <w:rsid w:val="009016B1"/>
    <w:rsid w:val="009204BF"/>
    <w:rsid w:val="009227CE"/>
    <w:rsid w:val="00924D91"/>
    <w:rsid w:val="00925BA5"/>
    <w:rsid w:val="009325B0"/>
    <w:rsid w:val="00933E4D"/>
    <w:rsid w:val="00934C91"/>
    <w:rsid w:val="00937BA7"/>
    <w:rsid w:val="00950537"/>
    <w:rsid w:val="009558E0"/>
    <w:rsid w:val="00960B9C"/>
    <w:rsid w:val="00982175"/>
    <w:rsid w:val="00982BD5"/>
    <w:rsid w:val="00983CF2"/>
    <w:rsid w:val="00987D5E"/>
    <w:rsid w:val="00990A40"/>
    <w:rsid w:val="009966BA"/>
    <w:rsid w:val="00996FBE"/>
    <w:rsid w:val="009A001E"/>
    <w:rsid w:val="009A2EEE"/>
    <w:rsid w:val="009A5B99"/>
    <w:rsid w:val="009B3385"/>
    <w:rsid w:val="009B415D"/>
    <w:rsid w:val="009C109E"/>
    <w:rsid w:val="009C4131"/>
    <w:rsid w:val="009C51EB"/>
    <w:rsid w:val="009C6481"/>
    <w:rsid w:val="009E082F"/>
    <w:rsid w:val="009E1006"/>
    <w:rsid w:val="009E31F9"/>
    <w:rsid w:val="009E6356"/>
    <w:rsid w:val="009F42D9"/>
    <w:rsid w:val="009F75DB"/>
    <w:rsid w:val="00A0032C"/>
    <w:rsid w:val="00A020CD"/>
    <w:rsid w:val="00A10877"/>
    <w:rsid w:val="00A1668C"/>
    <w:rsid w:val="00A202B2"/>
    <w:rsid w:val="00A20462"/>
    <w:rsid w:val="00A265F9"/>
    <w:rsid w:val="00A32FEE"/>
    <w:rsid w:val="00A378AD"/>
    <w:rsid w:val="00A4120B"/>
    <w:rsid w:val="00A41873"/>
    <w:rsid w:val="00A432AC"/>
    <w:rsid w:val="00A4460E"/>
    <w:rsid w:val="00A44624"/>
    <w:rsid w:val="00A45FE6"/>
    <w:rsid w:val="00A46991"/>
    <w:rsid w:val="00A473B1"/>
    <w:rsid w:val="00A61A23"/>
    <w:rsid w:val="00A62605"/>
    <w:rsid w:val="00A62B95"/>
    <w:rsid w:val="00A6673E"/>
    <w:rsid w:val="00A827C2"/>
    <w:rsid w:val="00A92642"/>
    <w:rsid w:val="00A9493C"/>
    <w:rsid w:val="00A94CA6"/>
    <w:rsid w:val="00A97886"/>
    <w:rsid w:val="00AB361A"/>
    <w:rsid w:val="00AB5635"/>
    <w:rsid w:val="00AB57B3"/>
    <w:rsid w:val="00AD0A18"/>
    <w:rsid w:val="00AD1360"/>
    <w:rsid w:val="00AD3C65"/>
    <w:rsid w:val="00AE3041"/>
    <w:rsid w:val="00AE4891"/>
    <w:rsid w:val="00AF05CA"/>
    <w:rsid w:val="00AF080C"/>
    <w:rsid w:val="00AF2DE7"/>
    <w:rsid w:val="00B00834"/>
    <w:rsid w:val="00B008D5"/>
    <w:rsid w:val="00B00A7A"/>
    <w:rsid w:val="00B325C7"/>
    <w:rsid w:val="00B341A7"/>
    <w:rsid w:val="00B36171"/>
    <w:rsid w:val="00B41E2F"/>
    <w:rsid w:val="00B41FDF"/>
    <w:rsid w:val="00B438EC"/>
    <w:rsid w:val="00B46006"/>
    <w:rsid w:val="00B50824"/>
    <w:rsid w:val="00B52D3E"/>
    <w:rsid w:val="00B55BD1"/>
    <w:rsid w:val="00B56808"/>
    <w:rsid w:val="00B60D28"/>
    <w:rsid w:val="00B66F3B"/>
    <w:rsid w:val="00B67CCE"/>
    <w:rsid w:val="00B74B7E"/>
    <w:rsid w:val="00B74C6F"/>
    <w:rsid w:val="00B91725"/>
    <w:rsid w:val="00BB1C02"/>
    <w:rsid w:val="00BB521B"/>
    <w:rsid w:val="00BC0C5A"/>
    <w:rsid w:val="00BC30A8"/>
    <w:rsid w:val="00BD2CD3"/>
    <w:rsid w:val="00BD30BD"/>
    <w:rsid w:val="00BD6D98"/>
    <w:rsid w:val="00BE5F76"/>
    <w:rsid w:val="00BE6B4B"/>
    <w:rsid w:val="00BF1F65"/>
    <w:rsid w:val="00C0440E"/>
    <w:rsid w:val="00C07CBE"/>
    <w:rsid w:val="00C130DE"/>
    <w:rsid w:val="00C13B92"/>
    <w:rsid w:val="00C31B34"/>
    <w:rsid w:val="00C32CAF"/>
    <w:rsid w:val="00C36525"/>
    <w:rsid w:val="00C40041"/>
    <w:rsid w:val="00C40764"/>
    <w:rsid w:val="00C43018"/>
    <w:rsid w:val="00C43FB3"/>
    <w:rsid w:val="00C45F97"/>
    <w:rsid w:val="00C52C3C"/>
    <w:rsid w:val="00C66F25"/>
    <w:rsid w:val="00C7436F"/>
    <w:rsid w:val="00C77E64"/>
    <w:rsid w:val="00C90141"/>
    <w:rsid w:val="00C91CC6"/>
    <w:rsid w:val="00C9492F"/>
    <w:rsid w:val="00C954FA"/>
    <w:rsid w:val="00C9601C"/>
    <w:rsid w:val="00C9626A"/>
    <w:rsid w:val="00CA03E9"/>
    <w:rsid w:val="00CB2C1D"/>
    <w:rsid w:val="00CB7743"/>
    <w:rsid w:val="00CC19F5"/>
    <w:rsid w:val="00CD5354"/>
    <w:rsid w:val="00CD6A7B"/>
    <w:rsid w:val="00CE1D72"/>
    <w:rsid w:val="00CF077F"/>
    <w:rsid w:val="00CF4D65"/>
    <w:rsid w:val="00CF593B"/>
    <w:rsid w:val="00CF7119"/>
    <w:rsid w:val="00D01D40"/>
    <w:rsid w:val="00D041A4"/>
    <w:rsid w:val="00D07248"/>
    <w:rsid w:val="00D0799E"/>
    <w:rsid w:val="00D1489A"/>
    <w:rsid w:val="00D15EF8"/>
    <w:rsid w:val="00D2494D"/>
    <w:rsid w:val="00D27AC8"/>
    <w:rsid w:val="00D4620C"/>
    <w:rsid w:val="00D6607D"/>
    <w:rsid w:val="00D67F89"/>
    <w:rsid w:val="00D70626"/>
    <w:rsid w:val="00D75518"/>
    <w:rsid w:val="00D761A5"/>
    <w:rsid w:val="00D82888"/>
    <w:rsid w:val="00D87642"/>
    <w:rsid w:val="00D87A19"/>
    <w:rsid w:val="00D92DEB"/>
    <w:rsid w:val="00D94D3B"/>
    <w:rsid w:val="00D95EBE"/>
    <w:rsid w:val="00D96A5A"/>
    <w:rsid w:val="00DA27A7"/>
    <w:rsid w:val="00DA418F"/>
    <w:rsid w:val="00DC19C0"/>
    <w:rsid w:val="00DC2455"/>
    <w:rsid w:val="00DC4713"/>
    <w:rsid w:val="00DD165F"/>
    <w:rsid w:val="00DD4E61"/>
    <w:rsid w:val="00DD4F67"/>
    <w:rsid w:val="00DD4F86"/>
    <w:rsid w:val="00DD77A1"/>
    <w:rsid w:val="00DE19DC"/>
    <w:rsid w:val="00DE3766"/>
    <w:rsid w:val="00DE446D"/>
    <w:rsid w:val="00E04BA8"/>
    <w:rsid w:val="00E12FF4"/>
    <w:rsid w:val="00E238A9"/>
    <w:rsid w:val="00E24A0A"/>
    <w:rsid w:val="00E2533F"/>
    <w:rsid w:val="00E40F4F"/>
    <w:rsid w:val="00E41603"/>
    <w:rsid w:val="00E4228C"/>
    <w:rsid w:val="00E530E1"/>
    <w:rsid w:val="00E5557D"/>
    <w:rsid w:val="00E6135A"/>
    <w:rsid w:val="00E6402F"/>
    <w:rsid w:val="00E67952"/>
    <w:rsid w:val="00E74A2C"/>
    <w:rsid w:val="00E75B8A"/>
    <w:rsid w:val="00E76A93"/>
    <w:rsid w:val="00E9392E"/>
    <w:rsid w:val="00EA05F5"/>
    <w:rsid w:val="00EA1086"/>
    <w:rsid w:val="00EA1F6E"/>
    <w:rsid w:val="00EB2827"/>
    <w:rsid w:val="00EB3246"/>
    <w:rsid w:val="00EB6C00"/>
    <w:rsid w:val="00ED4566"/>
    <w:rsid w:val="00ED71AD"/>
    <w:rsid w:val="00EE216D"/>
    <w:rsid w:val="00EE7B1B"/>
    <w:rsid w:val="00EF397B"/>
    <w:rsid w:val="00F06584"/>
    <w:rsid w:val="00F165AA"/>
    <w:rsid w:val="00F17A83"/>
    <w:rsid w:val="00F22DD3"/>
    <w:rsid w:val="00F253EA"/>
    <w:rsid w:val="00F32943"/>
    <w:rsid w:val="00F32F98"/>
    <w:rsid w:val="00F51EED"/>
    <w:rsid w:val="00F61F4B"/>
    <w:rsid w:val="00F651B6"/>
    <w:rsid w:val="00F66608"/>
    <w:rsid w:val="00F676D1"/>
    <w:rsid w:val="00F76601"/>
    <w:rsid w:val="00F83674"/>
    <w:rsid w:val="00F93330"/>
    <w:rsid w:val="00FA3064"/>
    <w:rsid w:val="00FD0BF9"/>
    <w:rsid w:val="00FD2196"/>
    <w:rsid w:val="00FD28FF"/>
    <w:rsid w:val="00FE697B"/>
    <w:rsid w:val="00FF597F"/>
    <w:rsid w:val="00FF6004"/>
    <w:rsid w:val="00FF7D4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B7"/>
    <w:rPr>
      <w:sz w:val="24"/>
      <w:szCs w:val="24"/>
    </w:rPr>
  </w:style>
  <w:style w:type="paragraph" w:styleId="Heading3">
    <w:name w:val="heading 3"/>
    <w:basedOn w:val="Normal"/>
    <w:link w:val="Heading3Char"/>
    <w:uiPriority w:val="99"/>
    <w:qFormat/>
    <w:rsid w:val="004E300F"/>
    <w:pPr>
      <w:spacing w:before="100" w:beforeAutospacing="1" w:after="100" w:afterAutospacing="1"/>
      <w:outlineLvl w:val="2"/>
    </w:pPr>
    <w:rPr>
      <w:rFonts w:ascii="Arial Unicode MS" w:hAnsi="Arial Unicode MS" w:cs="Arial Unicode MS"/>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0440E"/>
    <w:rPr>
      <w:rFonts w:ascii="Cambria" w:hAnsi="Cambria" w:cs="Times New Roman"/>
      <w:b/>
      <w:bCs/>
      <w:sz w:val="26"/>
      <w:szCs w:val="26"/>
    </w:rPr>
  </w:style>
  <w:style w:type="paragraph" w:styleId="Title">
    <w:name w:val="Title"/>
    <w:basedOn w:val="Normal"/>
    <w:link w:val="TitleChar"/>
    <w:uiPriority w:val="99"/>
    <w:qFormat/>
    <w:rsid w:val="004857C3"/>
    <w:pPr>
      <w:jc w:val="center"/>
    </w:pPr>
    <w:rPr>
      <w:rFonts w:ascii="Arial" w:hAnsi="Arial" w:cs="Arial"/>
      <w:sz w:val="52"/>
    </w:rPr>
  </w:style>
  <w:style w:type="character" w:customStyle="1" w:styleId="TitleChar">
    <w:name w:val="Title Char"/>
    <w:basedOn w:val="DefaultParagraphFont"/>
    <w:link w:val="Title"/>
    <w:uiPriority w:val="99"/>
    <w:locked/>
    <w:rsid w:val="00C0440E"/>
    <w:rPr>
      <w:rFonts w:ascii="Cambria" w:hAnsi="Cambria" w:cs="Times New Roman"/>
      <w:b/>
      <w:bCs/>
      <w:kern w:val="28"/>
      <w:sz w:val="32"/>
      <w:szCs w:val="32"/>
    </w:rPr>
  </w:style>
  <w:style w:type="character" w:styleId="Hyperlink">
    <w:name w:val="Hyperlink"/>
    <w:basedOn w:val="DefaultParagraphFont"/>
    <w:uiPriority w:val="99"/>
    <w:rsid w:val="008F5C0D"/>
    <w:rPr>
      <w:rFonts w:cs="Times New Roman"/>
      <w:color w:val="0000FF"/>
      <w:u w:val="single"/>
    </w:rPr>
  </w:style>
  <w:style w:type="paragraph" w:styleId="Footer">
    <w:name w:val="footer"/>
    <w:basedOn w:val="Normal"/>
    <w:link w:val="FooterChar"/>
    <w:uiPriority w:val="99"/>
    <w:rsid w:val="008F5C0D"/>
    <w:pPr>
      <w:tabs>
        <w:tab w:val="center" w:pos="4819"/>
        <w:tab w:val="right" w:pos="9638"/>
      </w:tabs>
    </w:pPr>
  </w:style>
  <w:style w:type="character" w:customStyle="1" w:styleId="FooterChar">
    <w:name w:val="Footer Char"/>
    <w:basedOn w:val="DefaultParagraphFont"/>
    <w:link w:val="Footer"/>
    <w:uiPriority w:val="99"/>
    <w:semiHidden/>
    <w:locked/>
    <w:rsid w:val="00C0440E"/>
    <w:rPr>
      <w:rFonts w:cs="Times New Roman"/>
      <w:sz w:val="24"/>
      <w:szCs w:val="24"/>
    </w:rPr>
  </w:style>
  <w:style w:type="character" w:styleId="PageNumber">
    <w:name w:val="page number"/>
    <w:basedOn w:val="DefaultParagraphFont"/>
    <w:uiPriority w:val="99"/>
    <w:rsid w:val="008F5C0D"/>
    <w:rPr>
      <w:rFonts w:cs="Times New Roman"/>
    </w:rPr>
  </w:style>
  <w:style w:type="paragraph" w:styleId="Header">
    <w:name w:val="header"/>
    <w:basedOn w:val="Normal"/>
    <w:link w:val="HeaderChar"/>
    <w:uiPriority w:val="99"/>
    <w:rsid w:val="008F5C0D"/>
    <w:pPr>
      <w:tabs>
        <w:tab w:val="center" w:pos="4819"/>
        <w:tab w:val="right" w:pos="9638"/>
      </w:tabs>
    </w:pPr>
  </w:style>
  <w:style w:type="character" w:customStyle="1" w:styleId="HeaderChar">
    <w:name w:val="Header Char"/>
    <w:basedOn w:val="DefaultParagraphFont"/>
    <w:link w:val="Header"/>
    <w:uiPriority w:val="99"/>
    <w:semiHidden/>
    <w:locked/>
    <w:rsid w:val="00C0440E"/>
    <w:rPr>
      <w:rFonts w:cs="Times New Roman"/>
      <w:sz w:val="24"/>
      <w:szCs w:val="24"/>
    </w:rPr>
  </w:style>
  <w:style w:type="character" w:styleId="Emphasis">
    <w:name w:val="Emphasis"/>
    <w:basedOn w:val="DefaultParagraphFont"/>
    <w:uiPriority w:val="99"/>
    <w:qFormat/>
    <w:rsid w:val="004E300F"/>
    <w:rPr>
      <w:rFonts w:cs="Times New Roman"/>
      <w:i/>
      <w:iCs/>
    </w:rPr>
  </w:style>
  <w:style w:type="paragraph" w:styleId="BodyText">
    <w:name w:val="Body Text"/>
    <w:basedOn w:val="Normal"/>
    <w:link w:val="BodyTextChar"/>
    <w:uiPriority w:val="99"/>
    <w:rsid w:val="004E300F"/>
    <w:pPr>
      <w:spacing w:after="120"/>
    </w:pPr>
  </w:style>
  <w:style w:type="character" w:customStyle="1" w:styleId="BodyTextChar">
    <w:name w:val="Body Text Char"/>
    <w:basedOn w:val="DefaultParagraphFont"/>
    <w:link w:val="BodyText"/>
    <w:uiPriority w:val="99"/>
    <w:semiHidden/>
    <w:locked/>
    <w:rsid w:val="00C0440E"/>
    <w:rPr>
      <w:rFonts w:cs="Times New Roman"/>
      <w:sz w:val="24"/>
      <w:szCs w:val="24"/>
    </w:rPr>
  </w:style>
  <w:style w:type="paragraph" w:styleId="NoSpacing">
    <w:name w:val="No Spacing"/>
    <w:uiPriority w:val="99"/>
    <w:qFormat/>
    <w:rsid w:val="009E1006"/>
    <w:rPr>
      <w:rFonts w:ascii="Calibri" w:hAnsi="Calibri"/>
      <w:lang w:eastAsia="en-US"/>
    </w:rPr>
  </w:style>
  <w:style w:type="character" w:customStyle="1" w:styleId="style22">
    <w:name w:val="style22"/>
    <w:basedOn w:val="DefaultParagraphFont"/>
    <w:uiPriority w:val="99"/>
    <w:rsid w:val="00CC19F5"/>
    <w:rPr>
      <w:rFonts w:cs="Times New Roman"/>
    </w:rPr>
  </w:style>
  <w:style w:type="character" w:styleId="Strong">
    <w:name w:val="Strong"/>
    <w:basedOn w:val="DefaultParagraphFont"/>
    <w:uiPriority w:val="99"/>
    <w:qFormat/>
    <w:rsid w:val="00CC19F5"/>
    <w:rPr>
      <w:rFonts w:cs="Times New Roman"/>
      <w:b/>
      <w:bCs/>
    </w:rPr>
  </w:style>
  <w:style w:type="paragraph" w:styleId="BalloonText">
    <w:name w:val="Balloon Text"/>
    <w:basedOn w:val="Normal"/>
    <w:link w:val="BalloonTextChar"/>
    <w:uiPriority w:val="99"/>
    <w:rsid w:val="00286F03"/>
    <w:rPr>
      <w:rFonts w:ascii="Tahoma" w:hAnsi="Tahoma" w:cs="Tahoma"/>
      <w:sz w:val="16"/>
      <w:szCs w:val="16"/>
    </w:rPr>
  </w:style>
  <w:style w:type="character" w:customStyle="1" w:styleId="BalloonTextChar">
    <w:name w:val="Balloon Text Char"/>
    <w:basedOn w:val="DefaultParagraphFont"/>
    <w:link w:val="BalloonText"/>
    <w:uiPriority w:val="99"/>
    <w:locked/>
    <w:rsid w:val="00286F03"/>
    <w:rPr>
      <w:rFonts w:ascii="Tahoma" w:hAnsi="Tahoma" w:cs="Tahoma"/>
      <w:sz w:val="16"/>
      <w:szCs w:val="16"/>
    </w:rPr>
  </w:style>
  <w:style w:type="paragraph" w:customStyle="1" w:styleId="stile1">
    <w:name w:val="stile1"/>
    <w:basedOn w:val="Normal"/>
    <w:uiPriority w:val="99"/>
    <w:rsid w:val="002237BC"/>
    <w:pPr>
      <w:spacing w:before="100" w:beforeAutospacing="1" w:after="100" w:afterAutospacing="1"/>
    </w:pPr>
  </w:style>
  <w:style w:type="paragraph" w:styleId="NormalWeb">
    <w:name w:val="Normal (Web)"/>
    <w:basedOn w:val="Normal"/>
    <w:uiPriority w:val="99"/>
    <w:rsid w:val="002237BC"/>
    <w:pPr>
      <w:spacing w:before="100" w:beforeAutospacing="1" w:after="100" w:afterAutospacing="1"/>
    </w:pPr>
  </w:style>
  <w:style w:type="paragraph" w:styleId="ListParagraph">
    <w:name w:val="List Paragraph"/>
    <w:basedOn w:val="Normal"/>
    <w:uiPriority w:val="99"/>
    <w:qFormat/>
    <w:rsid w:val="005519D6"/>
    <w:pPr>
      <w:ind w:left="720"/>
      <w:contextualSpacing/>
    </w:pPr>
  </w:style>
</w:styles>
</file>

<file path=word/webSettings.xml><?xml version="1.0" encoding="utf-8"?>
<w:webSettings xmlns:r="http://schemas.openxmlformats.org/officeDocument/2006/relationships" xmlns:w="http://schemas.openxmlformats.org/wordprocessingml/2006/main">
  <w:divs>
    <w:div w:id="810708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biquity.inf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biquity.info@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oubiquityfestival.wordpress.com/abou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ebis.info@email.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bis.info@email.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848</Words>
  <Characters>4835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“RICERCHE IN CORSO 2009/2010”</dc:title>
  <dc:subject/>
  <dc:creator>user</dc:creator>
  <cp:keywords/>
  <dc:description/>
  <cp:lastModifiedBy>lb</cp:lastModifiedBy>
  <cp:revision>2</cp:revision>
  <cp:lastPrinted>2010-01-02T13:51:00Z</cp:lastPrinted>
  <dcterms:created xsi:type="dcterms:W3CDTF">2014-09-29T07:40:00Z</dcterms:created>
  <dcterms:modified xsi:type="dcterms:W3CDTF">2014-09-29T07:40:00Z</dcterms:modified>
</cp:coreProperties>
</file>